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9B696" w14:textId="77777777" w:rsidR="007C0D47" w:rsidRDefault="006C751E">
      <w:pPr>
        <w:sectPr w:rsidR="007C0D47">
          <w:headerReference w:type="even" r:id="rId7"/>
          <w:headerReference w:type="default" r:id="rId8"/>
          <w:footerReference w:type="even" r:id="rId9"/>
          <w:footerReference w:type="default" r:id="rId10"/>
          <w:pgSz w:w="11906" w:h="15874"/>
          <w:pgMar w:top="1" w:right="11906" w:bottom="15874" w:left="1" w:header="0" w:footer="0" w:gutter="0"/>
          <w:cols w:space="720"/>
        </w:sectPr>
      </w:pPr>
      <w:r>
        <w:rPr>
          <w:noProof/>
        </w:rPr>
        <mc:AlternateContent>
          <mc:Choice Requires="wps">
            <w:drawing>
              <wp:anchor distT="0" distB="0" distL="114300" distR="114300" simplePos="0" relativeHeight="251658240" behindDoc="0" locked="0" layoutInCell="1" allowOverlap="1" wp14:anchorId="44A12A85" wp14:editId="75E8FE64">
                <wp:simplePos x="0" y="0"/>
                <wp:positionH relativeFrom="page">
                  <wp:posOffset>0</wp:posOffset>
                </wp:positionH>
                <wp:positionV relativeFrom="page">
                  <wp:posOffset>5022000</wp:posOffset>
                </wp:positionV>
                <wp:extent cx="7560000" cy="5119632"/>
                <wp:effectExtent l="0" t="0" r="0" b="0"/>
                <wp:wrapNone/>
                <wp:docPr id="2" name="Rectangle2"/>
                <wp:cNvGraphicFramePr/>
                <a:graphic xmlns:a="http://schemas.openxmlformats.org/drawingml/2006/main">
                  <a:graphicData uri="http://schemas.microsoft.com/office/word/2010/wordprocessingShape">
                    <wps:wsp>
                      <wps:cNvSpPr/>
                      <wps:spPr>
                        <a:xfrm>
                          <a:off x="0" y="0"/>
                          <a:ext cx="7560000" cy="5119632"/>
                        </a:xfrm>
                        <a:prstGeom prst="rect">
                          <a:avLst/>
                        </a:prstGeom>
                        <a:solidFill>
                          <a:srgbClr val="BFC0C2"/>
                        </a:solidFill>
                      </wps:spPr>
                      <wps:bodyPr lIns="0" tIns="0" rIns="0" bIns="0" anchor="t"/>
                    </wps:wsp>
                  </a:graphicData>
                </a:graphic>
              </wp:anchor>
            </w:drawing>
          </mc:Choice>
          <mc:Fallback>
            <w:pict>
              <v:rect w14:anchorId="6D00BD07" id="Rectangle2" o:spid="_x0000_s1026" style="position:absolute;margin-left:0;margin-top:395.45pt;width:595.3pt;height:403.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" fillcolor="#bfc0c2" stroked="f">
                <v:textbox inset="0,0,0,0"/>
                <w10:wrap anchorx="page" anchory="page"/>
              </v:rect>
            </w:pict>
          </mc:Fallback>
        </mc:AlternateContent>
      </w:r>
      <w:r>
        <w:rPr>
          <w:noProof/>
        </w:rPr>
        <w:drawing>
          <wp:anchor distT="0" distB="0" distL="114300" distR="114300" simplePos="0" relativeHeight="251659264" behindDoc="0" locked="0" layoutInCell="1" allowOverlap="1" wp14:anchorId="06742683" wp14:editId="30F61D86">
            <wp:simplePos x="0" y="0"/>
            <wp:positionH relativeFrom="page">
              <wp:posOffset>5220000</wp:posOffset>
            </wp:positionH>
            <wp:positionV relativeFrom="page">
              <wp:posOffset>360000</wp:posOffset>
            </wp:positionV>
            <wp:extent cx="1980000" cy="432000"/>
            <wp:effectExtent l="0" t="0" r="0" b="0"/>
            <wp:wrapNone/>
            <wp:docPr id="3" name="BoschLogo.png" descr="d:\Schema\ST4.AIS\work\publishingserver\2af5980b-c537-41a8-9681-7ffdc090c6a0\Images/BoschLogo.png"/>
            <wp:cNvGraphicFramePr/>
            <a:graphic xmlns:a="http://schemas.openxmlformats.org/drawingml/2006/main">
              <a:graphicData uri="http://schemas.openxmlformats.org/drawingml/2006/picture">
                <pic:pic xmlns:pic="http://schemas.openxmlformats.org/drawingml/2006/picture">
                  <pic:nvPicPr>
                    <pic:cNvPr id="0" name="BoschLogo.png"/>
                    <pic:cNvPicPr/>
                  </pic:nvPicPr>
                  <pic:blipFill>
                    <a:blip r:embed="rId11"/>
                    <a:srcRect l="-2203"/>
                    <a:stretch>
                      <a:fillRect/>
                    </a:stretch>
                  </pic:blipFill>
                  <pic:spPr>
                    <a:xfrm>
                      <a:off x="0" y="0"/>
                      <a:ext cx="1980000" cy="432000"/>
                    </a:xfrm>
                    <a:prstGeom prst="rect">
                      <a:avLst/>
                    </a:prstGeom>
                  </pic:spPr>
                </pic:pic>
              </a:graphicData>
            </a:graphic>
          </wp:anchor>
        </w:drawing>
      </w:r>
      <w:r>
        <w:rPr>
          <w:noProof/>
        </w:rPr>
        <mc:AlternateContent>
          <mc:Choice Requires="wps">
            <w:drawing>
              <wp:anchor distT="0" distB="0" distL="114300" distR="114300" simplePos="0" relativeHeight="251660288" behindDoc="0" locked="0" layoutInCell="1" allowOverlap="1" wp14:anchorId="6CD75E6A" wp14:editId="1D4E0651">
                <wp:simplePos x="0" y="0"/>
                <wp:positionH relativeFrom="page">
                  <wp:posOffset>504000</wp:posOffset>
                </wp:positionH>
                <wp:positionV relativeFrom="page">
                  <wp:posOffset>1080000</wp:posOffset>
                </wp:positionV>
                <wp:extent cx="6660000" cy="1440000"/>
                <wp:effectExtent l="0" t="0" r="0" b="0"/>
                <wp:wrapNone/>
                <wp:docPr id="4" name="Rectangle4"/>
                <wp:cNvGraphicFramePr/>
                <a:graphic xmlns:a="http://schemas.openxmlformats.org/drawingml/2006/main">
                  <a:graphicData uri="http://schemas.microsoft.com/office/word/2010/wordprocessingShape">
                    <wps:wsp>
                      <wps:cNvSpPr/>
                      <wps:spPr>
                        <a:xfrm>
                          <a:off x="0" y="0"/>
                          <a:ext cx="6660000" cy="1440000"/>
                        </a:xfrm>
                        <a:prstGeom prst="rect">
                          <a:avLst/>
                        </a:prstGeom>
                      </wps:spPr>
                      <wps:txbx>
                        <w:txbxContent>
                          <w:p w14:paraId="3DFDA981" w14:textId="77777777" w:rsidR="007C0D47" w:rsidRDefault="006C751E">
                            <w:pPr>
                              <w:pStyle w:val="Heading"/>
                              <w:spacing w:line="602" w:lineRule="atLeast"/>
                              <w:rPr>
                                <w:rFonts w:ascii="Nunito" w:eastAsia="Nunito" w:hAnsi="Nunito" w:cs="Nunito"/>
                                <w:b/>
                                <w:bCs/>
                                <w:sz w:val="44"/>
                                <w:szCs w:val="44"/>
                              </w:rPr>
                            </w:pPr>
                            <w:r>
                              <w:rPr>
                                <w:rFonts w:ascii="Nunito" w:eastAsia="Nunito" w:hAnsi="Nunito" w:cs="Nunito"/>
                                <w:b/>
                                <w:bCs/>
                                <w:sz w:val="44"/>
                                <w:szCs w:val="44"/>
                              </w:rPr>
                              <w:t>LAS</w:t>
                            </w:r>
                            <w:r>
                              <w:rPr>
                                <w:rFonts w:ascii="Nunito" w:eastAsia="Nunito" w:hAnsi="Nunito" w:cs="Nunito"/>
                                <w:b/>
                                <w:bCs/>
                                <w:sz w:val="44"/>
                                <w:szCs w:val="44"/>
                              </w:rPr>
                              <w:noBreakHyphen/>
                              <w:t>BEAM Series</w:t>
                            </w:r>
                          </w:p>
                          <w:p w14:paraId="475C864A" w14:textId="77777777" w:rsidR="007C0D47" w:rsidRDefault="007C0D47">
                            <w:pPr>
                              <w:pStyle w:val="Heading"/>
                              <w:spacing w:line="438" w:lineRule="atLeast"/>
                            </w:pPr>
                          </w:p>
                        </w:txbxContent>
                      </wps:txbx>
                      <wps:bodyPr lIns="0" tIns="0" rIns="0" bIns="0" anchor="t"/>
                    </wps:wsp>
                  </a:graphicData>
                </a:graphic>
              </wp:anchor>
            </w:drawing>
          </mc:Choice>
          <mc:Fallback>
            <w:pict>
              <v:rect w14:anchorId="6CD75E6A" id="Rectangle4" o:spid="_x0000_s1026" style="position:absolute;margin-left:39.7pt;margin-top:85.05pt;width:524.4pt;height:113.4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" filled="f" stroked="f">
                <v:textbox inset="0,0,0,0">
                  <w:txbxContent>
                    <w:p w14:paraId="3DFDA981" w14:textId="77777777" w:rsidR="007C0D47" w:rsidRDefault="006C751E">
                      <w:pPr>
                        <w:pStyle w:val="Heading"/>
                        <w:spacing w:line="602" w:lineRule="atLeast"/>
                        <w:rPr>
                          <w:rFonts w:ascii="Nunito" w:eastAsia="Nunito" w:hAnsi="Nunito" w:cs="Nunito"/>
                          <w:b/>
                          <w:bCs/>
                          <w:sz w:val="44"/>
                          <w:szCs w:val="44"/>
                        </w:rPr>
                      </w:pPr>
                      <w:r>
                        <w:rPr>
                          <w:rFonts w:ascii="Nunito" w:eastAsia="Nunito" w:hAnsi="Nunito" w:cs="Nunito"/>
                          <w:b/>
                          <w:bCs/>
                          <w:sz w:val="44"/>
                          <w:szCs w:val="44"/>
                        </w:rPr>
                        <w:t>LAS</w:t>
                      </w:r>
                      <w:r>
                        <w:rPr>
                          <w:rFonts w:ascii="Nunito" w:eastAsia="Nunito" w:hAnsi="Nunito" w:cs="Nunito"/>
                          <w:b/>
                          <w:bCs/>
                          <w:sz w:val="44"/>
                          <w:szCs w:val="44"/>
                        </w:rPr>
                        <w:noBreakHyphen/>
                        <w:t>BEAM Series</w:t>
                      </w:r>
                    </w:p>
                    <w:p w14:paraId="475C864A" w14:textId="77777777" w:rsidR="007C0D47" w:rsidRDefault="007C0D47">
                      <w:pPr>
                        <w:pStyle w:val="Heading"/>
                        <w:spacing w:line="438" w:lineRule="atLeast"/>
                      </w:pPr>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55550400" wp14:editId="39876524">
                <wp:simplePos x="0" y="0"/>
                <wp:positionH relativeFrom="page">
                  <wp:posOffset>545400</wp:posOffset>
                </wp:positionH>
                <wp:positionV relativeFrom="page">
                  <wp:posOffset>7452000</wp:posOffset>
                </wp:positionV>
                <wp:extent cx="756000" cy="432000"/>
                <wp:effectExtent l="0" t="0" r="0" b="0"/>
                <wp:wrapNone/>
                <wp:docPr id="5" name="Rectangle5"/>
                <wp:cNvGraphicFramePr/>
                <a:graphic xmlns:a="http://schemas.openxmlformats.org/drawingml/2006/main">
                  <a:graphicData uri="http://schemas.microsoft.com/office/word/2010/wordprocessingShape">
                    <wps:wsp>
                      <wps:cNvSpPr/>
                      <wps:spPr>
                        <a:xfrm>
                          <a:off x="0" y="0"/>
                          <a:ext cx="756000" cy="432000"/>
                        </a:xfrm>
                        <a:prstGeom prst="rect">
                          <a:avLst/>
                        </a:prstGeom>
                      </wps:spPr>
                      <wps:txbx>
                        <w:txbxContent>
                          <w:p w14:paraId="52A05EC6" w14:textId="77777777" w:rsidR="007C0D47" w:rsidRDefault="006C751E">
                            <w:pPr>
                              <w:pStyle w:val="Title"/>
                              <w:spacing w:before="0"/>
                              <w:rPr>
                                <w:rFonts w:ascii="Nunito" w:eastAsia="Nunito" w:hAnsi="Nunito" w:cs="Nunito"/>
                                <w:b/>
                                <w:bCs/>
                                <w:sz w:val="22"/>
                                <w:szCs w:val="22"/>
                              </w:rPr>
                            </w:pPr>
                            <w:proofErr w:type="spellStart"/>
                            <w:r>
                              <w:rPr>
                                <w:rFonts w:ascii="Nunito" w:eastAsia="Nunito" w:hAnsi="Nunito" w:cs="Nunito"/>
                                <w:b/>
                                <w:bCs/>
                                <w:sz w:val="22"/>
                                <w:szCs w:val="22"/>
                              </w:rPr>
                              <w:t>en</w:t>
                            </w:r>
                            <w:proofErr w:type="spellEnd"/>
                          </w:p>
                        </w:txbxContent>
                      </wps:txbx>
                      <wps:bodyPr lIns="0" tIns="0" rIns="0" bIns="0" anchor="t"/>
                    </wps:wsp>
                  </a:graphicData>
                </a:graphic>
              </wp:anchor>
            </w:drawing>
          </mc:Choice>
          <mc:Fallback>
            <w:pict>
              <v:rect w14:anchorId="55550400" id="Rectangle5" o:spid="_x0000_s1027" style="position:absolute;margin-left:42.95pt;margin-top:586.75pt;width:59.55pt;height:34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" filled="f" stroked="f">
                <v:textbox inset="0,0,0,0">
                  <w:txbxContent>
                    <w:p w14:paraId="52A05EC6" w14:textId="77777777" w:rsidR="007C0D47" w:rsidRDefault="006C751E">
                      <w:pPr>
                        <w:pStyle w:val="Title"/>
                        <w:spacing w:before="0"/>
                        <w:rPr>
                          <w:rFonts w:ascii="Nunito" w:eastAsia="Nunito" w:hAnsi="Nunito" w:cs="Nunito"/>
                          <w:b/>
                          <w:bCs/>
                          <w:sz w:val="22"/>
                          <w:szCs w:val="22"/>
                        </w:rPr>
                      </w:pPr>
                      <w:proofErr w:type="spellStart"/>
                      <w:r>
                        <w:rPr>
                          <w:rFonts w:ascii="Nunito" w:eastAsia="Nunito" w:hAnsi="Nunito" w:cs="Nunito"/>
                          <w:b/>
                          <w:bCs/>
                          <w:sz w:val="22"/>
                          <w:szCs w:val="22"/>
                        </w:rPr>
                        <w:t>en</w:t>
                      </w:r>
                      <w:proofErr w:type="spellEnd"/>
                    </w:p>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1A3FFA8F" wp14:editId="237C09AE">
                <wp:simplePos x="0" y="0"/>
                <wp:positionH relativeFrom="page">
                  <wp:posOffset>1301400</wp:posOffset>
                </wp:positionH>
                <wp:positionV relativeFrom="page">
                  <wp:posOffset>7452000</wp:posOffset>
                </wp:positionV>
                <wp:extent cx="4617828" cy="432000"/>
                <wp:effectExtent l="0" t="0" r="0" b="0"/>
                <wp:wrapNone/>
                <wp:docPr id="6" name="Rectangle6"/>
                <wp:cNvGraphicFramePr/>
                <a:graphic xmlns:a="http://schemas.openxmlformats.org/drawingml/2006/main">
                  <a:graphicData uri="http://schemas.microsoft.com/office/word/2010/wordprocessingShape">
                    <wps:wsp>
                      <wps:cNvSpPr/>
                      <wps:spPr>
                        <a:xfrm>
                          <a:off x="0" y="0"/>
                          <a:ext cx="4617828" cy="432000"/>
                        </a:xfrm>
                        <a:prstGeom prst="rect">
                          <a:avLst/>
                        </a:prstGeom>
                      </wps:spPr>
                      <wps:txbx>
                        <w:txbxContent>
                          <w:p w14:paraId="305FB99A" w14:textId="77777777" w:rsidR="007C0D47" w:rsidRDefault="006C751E">
                            <w:pPr>
                              <w:pStyle w:val="Paragraph"/>
                              <w:rPr>
                                <w:rFonts w:ascii="Nunito" w:eastAsia="Nunito" w:hAnsi="Nunito" w:cs="Nunito"/>
                                <w:sz w:val="22"/>
                                <w:szCs w:val="22"/>
                              </w:rPr>
                            </w:pPr>
                            <w:r>
                              <w:rPr>
                                <w:rFonts w:ascii="Nunito" w:eastAsia="Nunito" w:hAnsi="Nunito" w:cs="Nunito"/>
                                <w:sz w:val="22"/>
                                <w:szCs w:val="22"/>
                              </w:rPr>
                              <w:t>A&amp;E specifications</w:t>
                            </w:r>
                          </w:p>
                        </w:txbxContent>
                      </wps:txbx>
                      <wps:bodyPr lIns="0" tIns="0" rIns="0" bIns="0" anchor="t"/>
                    </wps:wsp>
                  </a:graphicData>
                </a:graphic>
              </wp:anchor>
            </w:drawing>
          </mc:Choice>
          <mc:Fallback>
            <w:pict>
              <v:rect w14:anchorId="1A3FFA8F" id="Rectangle6" o:spid="_x0000_s1028" style="position:absolute;margin-left:102.45pt;margin-top:586.75pt;width:363.6pt;height:34pt;z-index:2516623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" filled="f" stroked="f">
                <v:textbox inset="0,0,0,0">
                  <w:txbxContent>
                    <w:p w14:paraId="305FB99A" w14:textId="77777777" w:rsidR="007C0D47" w:rsidRDefault="006C751E">
                      <w:pPr>
                        <w:pStyle w:val="Paragraph"/>
                        <w:rPr>
                          <w:rFonts w:ascii="Nunito" w:eastAsia="Nunito" w:hAnsi="Nunito" w:cs="Nunito"/>
                          <w:sz w:val="22"/>
                          <w:szCs w:val="22"/>
                        </w:rPr>
                      </w:pPr>
                      <w:r>
                        <w:rPr>
                          <w:rFonts w:ascii="Nunito" w:eastAsia="Nunito" w:hAnsi="Nunito" w:cs="Nunito"/>
                          <w:sz w:val="22"/>
                          <w:szCs w:val="22"/>
                        </w:rPr>
                        <w:t>A&amp;E specifications</w:t>
                      </w:r>
                    </w:p>
                  </w:txbxContent>
                </v:textbox>
                <w10:wrap anchorx="page" anchory="page"/>
              </v:rect>
            </w:pict>
          </mc:Fallback>
        </mc:AlternateContent>
      </w:r>
    </w:p>
    <w:p w14:paraId="25FE8750" w14:textId="77777777" w:rsidR="007C0D47" w:rsidRDefault="006C751E">
      <w:pPr>
        <w:pStyle w:val="Heading1"/>
        <w:rPr>
          <w:rFonts w:ascii="Nunito" w:eastAsia="Nunito" w:hAnsi="Nunito" w:cs="Nunito"/>
          <w:b/>
          <w:bCs/>
        </w:rPr>
      </w:pPr>
      <w:bookmarkStart w:id="0" w:name="_Ref5CB532FF8A7B205310BD17DAF1DA2EF4"/>
      <w:bookmarkEnd w:id="0"/>
      <w:r>
        <w:rPr>
          <w:rFonts w:ascii="Nunito" w:eastAsia="Nunito" w:hAnsi="Nunito" w:cs="Nunito"/>
          <w:b/>
          <w:bCs/>
        </w:rPr>
        <w:lastRenderedPageBreak/>
        <w:t>Table of contents</w:t>
      </w:r>
    </w:p>
    <w:tbl>
      <w:tblPr>
        <w:tblW w:w="0" w:type="auto"/>
        <w:tblLayout w:type="fixed"/>
        <w:tblCellMar>
          <w:left w:w="10" w:type="dxa"/>
          <w:right w:w="10" w:type="dxa"/>
        </w:tblCellMar>
        <w:tblLook w:val="0000" w:firstRow="0" w:lastRow="0" w:firstColumn="0" w:lastColumn="0" w:noHBand="0" w:noVBand="0"/>
      </w:tblPr>
      <w:tblGrid>
        <w:gridCol w:w="1803"/>
        <w:gridCol w:w="7631"/>
        <w:gridCol w:w="567"/>
      </w:tblGrid>
      <w:tr w:rsidR="007C0D47" w14:paraId="321B686A" w14:textId="77777777">
        <w:tblPrEx>
          <w:tblCellMar>
            <w:top w:w="0" w:type="dxa"/>
            <w:bottom w:w="0" w:type="dxa"/>
          </w:tblCellMar>
        </w:tblPrEx>
        <w:tc>
          <w:tcPr>
            <w:tcW w:w="1803" w:type="dxa"/>
            <w:tcMar>
              <w:top w:w="0" w:type="dxa"/>
              <w:left w:w="0" w:type="dxa"/>
              <w:bottom w:w="0" w:type="dxa"/>
              <w:right w:w="0" w:type="dxa"/>
            </w:tcMar>
          </w:tcPr>
          <w:p w14:paraId="3099D457" w14:textId="650A3DE0" w:rsidR="007C0D47" w:rsidRDefault="006C751E">
            <w:pPr>
              <w:pStyle w:val="TocHeading1"/>
            </w:pPr>
            <w:hyperlink w:anchor="_RefE7766382D63E0199699E9583DE42FD5A">
              <w:r>
                <w:t>1</w:t>
              </w:r>
            </w:hyperlink>
          </w:p>
        </w:tc>
        <w:tc>
          <w:tcPr>
            <w:tcW w:w="7631" w:type="dxa"/>
            <w:tcBorders>
              <w:top w:val="single" w:sz="4" w:space="0" w:color="000000"/>
            </w:tcBorders>
            <w:tcMar>
              <w:top w:w="0" w:type="dxa"/>
              <w:left w:w="0" w:type="dxa"/>
              <w:bottom w:w="0" w:type="dxa"/>
              <w:right w:w="0" w:type="dxa"/>
            </w:tcMar>
          </w:tcPr>
          <w:p w14:paraId="1873E400" w14:textId="49B267F1" w:rsidR="007C0D47" w:rsidRDefault="006C751E">
            <w:pPr>
              <w:pStyle w:val="TocHeading1"/>
            </w:pPr>
            <w:hyperlink w:anchor="_RefE7766382D63E0199699E9583DE42FD5A">
              <w:r>
                <w:t>Introduction</w:t>
              </w:r>
            </w:hyperlink>
          </w:p>
        </w:tc>
        <w:tc>
          <w:tcPr>
            <w:tcW w:w="567" w:type="dxa"/>
            <w:tcBorders>
              <w:top w:val="single" w:sz="4" w:space="0" w:color="000000"/>
            </w:tcBorders>
            <w:tcMar>
              <w:top w:w="0" w:type="dxa"/>
              <w:left w:w="0" w:type="dxa"/>
              <w:bottom w:w="0" w:type="dxa"/>
              <w:right w:w="0" w:type="dxa"/>
            </w:tcMar>
          </w:tcPr>
          <w:p w14:paraId="30FE9809" w14:textId="6E5FCB51" w:rsidR="007C0D47" w:rsidRDefault="006C751E">
            <w:pPr>
              <w:pStyle w:val="TocHeading1"/>
              <w:jc w:val="right"/>
            </w:pPr>
            <w:hyperlink w:anchor="_RefE7766382D63E0199699E9583DE42FD5A">
              <w:r>
                <w:fldChar w:fldCharType="begin"/>
              </w:r>
              <w:r>
                <w:instrText xml:space="preserve"> PAGEREF _RefE7766382D63E0199699E9583DE42FD5A  \* MERGEFORMAT </w:instrText>
              </w:r>
              <w:r>
                <w:fldChar w:fldCharType="separate"/>
              </w:r>
              <w:r>
                <w:rPr>
                  <w:noProof/>
                </w:rPr>
                <w:t>3</w:t>
              </w:r>
              <w:r>
                <w:fldChar w:fldCharType="end"/>
              </w:r>
            </w:hyperlink>
          </w:p>
        </w:tc>
      </w:tr>
      <w:tr w:rsidR="007C0D47" w14:paraId="33B0BB46" w14:textId="77777777">
        <w:tblPrEx>
          <w:tblCellMar>
            <w:top w:w="0" w:type="dxa"/>
            <w:bottom w:w="0" w:type="dxa"/>
          </w:tblCellMar>
        </w:tblPrEx>
        <w:tc>
          <w:tcPr>
            <w:tcW w:w="1803" w:type="dxa"/>
            <w:tcMar>
              <w:top w:w="0" w:type="dxa"/>
              <w:left w:w="0" w:type="dxa"/>
              <w:bottom w:w="0" w:type="dxa"/>
              <w:right w:w="0" w:type="dxa"/>
            </w:tcMar>
          </w:tcPr>
          <w:p w14:paraId="6081677F" w14:textId="061AE5D4" w:rsidR="007C0D47" w:rsidRDefault="006C751E">
            <w:pPr>
              <w:pStyle w:val="TocHeading1"/>
            </w:pPr>
            <w:hyperlink w:anchor="_RefE2F3A0FE4FD72E164BCA95DD858B5161">
              <w:r>
                <w:t>2</w:t>
              </w:r>
            </w:hyperlink>
          </w:p>
        </w:tc>
        <w:tc>
          <w:tcPr>
            <w:tcW w:w="7631" w:type="dxa"/>
            <w:tcBorders>
              <w:top w:val="single" w:sz="4" w:space="0" w:color="000000"/>
            </w:tcBorders>
            <w:tcMar>
              <w:top w:w="0" w:type="dxa"/>
              <w:left w:w="0" w:type="dxa"/>
              <w:bottom w:w="0" w:type="dxa"/>
              <w:right w:w="0" w:type="dxa"/>
            </w:tcMar>
          </w:tcPr>
          <w:p w14:paraId="5F6C6DCB" w14:textId="13B3AA8E" w:rsidR="007C0D47" w:rsidRDefault="006C751E">
            <w:pPr>
              <w:pStyle w:val="TocHeading1"/>
            </w:pPr>
            <w:hyperlink w:anchor="_RefE2F3A0FE4FD72E164BCA95DD858B5161">
              <w:r>
                <w:t>Architects’ and engineers’ specifications</w:t>
              </w:r>
            </w:hyperlink>
          </w:p>
        </w:tc>
        <w:tc>
          <w:tcPr>
            <w:tcW w:w="567" w:type="dxa"/>
            <w:tcBorders>
              <w:top w:val="single" w:sz="4" w:space="0" w:color="000000"/>
            </w:tcBorders>
            <w:tcMar>
              <w:top w:w="0" w:type="dxa"/>
              <w:left w:w="0" w:type="dxa"/>
              <w:bottom w:w="0" w:type="dxa"/>
              <w:right w:w="0" w:type="dxa"/>
            </w:tcMar>
          </w:tcPr>
          <w:p w14:paraId="5DBCEBD9" w14:textId="3FF998E8" w:rsidR="007C0D47" w:rsidRDefault="006C751E">
            <w:pPr>
              <w:pStyle w:val="TocHeading1"/>
              <w:jc w:val="right"/>
            </w:pPr>
            <w:hyperlink w:anchor="_RefE2F3A0FE4FD72E164BCA95DD858B5161">
              <w:r>
                <w:fldChar w:fldCharType="begin"/>
              </w:r>
              <w:r>
                <w:instrText xml:space="preserve"> PAGEREF _RefE2F3A0FE4FD72E164BCA95DD858B5161  \* MERGEFORMAT </w:instrText>
              </w:r>
              <w:r>
                <w:fldChar w:fldCharType="separate"/>
              </w:r>
              <w:r>
                <w:rPr>
                  <w:noProof/>
                </w:rPr>
                <w:t>4</w:t>
              </w:r>
              <w:r>
                <w:fldChar w:fldCharType="end"/>
              </w:r>
            </w:hyperlink>
          </w:p>
        </w:tc>
      </w:tr>
      <w:tr w:rsidR="007C0D47" w14:paraId="47547050" w14:textId="77777777">
        <w:tblPrEx>
          <w:tblCellMar>
            <w:top w:w="0" w:type="dxa"/>
            <w:bottom w:w="0" w:type="dxa"/>
          </w:tblCellMar>
        </w:tblPrEx>
        <w:tc>
          <w:tcPr>
            <w:tcW w:w="1803" w:type="dxa"/>
            <w:tcMar>
              <w:top w:w="0" w:type="dxa"/>
              <w:left w:w="0" w:type="dxa"/>
              <w:bottom w:w="0" w:type="dxa"/>
              <w:right w:w="0" w:type="dxa"/>
            </w:tcMar>
          </w:tcPr>
          <w:p w14:paraId="1E0D454C" w14:textId="7410BFCB" w:rsidR="007C0D47" w:rsidRDefault="006C751E">
            <w:pPr>
              <w:pStyle w:val="TocHeading2"/>
            </w:pPr>
            <w:hyperlink w:anchor="_Ref2BD688E8E494FEBB5D4957491A848DE7">
              <w:r>
                <w:t>2.1</w:t>
              </w:r>
            </w:hyperlink>
          </w:p>
        </w:tc>
        <w:tc>
          <w:tcPr>
            <w:tcW w:w="7631" w:type="dxa"/>
            <w:tcMar>
              <w:top w:w="0" w:type="dxa"/>
              <w:left w:w="0" w:type="dxa"/>
              <w:bottom w:w="0" w:type="dxa"/>
              <w:right w:w="0" w:type="dxa"/>
            </w:tcMar>
          </w:tcPr>
          <w:p w14:paraId="7E28386A" w14:textId="6B13513F" w:rsidR="007C0D47" w:rsidRDefault="006C751E">
            <w:pPr>
              <w:pStyle w:val="TocHeading2"/>
            </w:pPr>
            <w:hyperlink w:anchor="_Ref2BD688E8E494FEBB5D4957491A848DE7">
              <w:r>
                <w:t>LAS-BEAM-S</w:t>
              </w:r>
            </w:hyperlink>
          </w:p>
        </w:tc>
        <w:tc>
          <w:tcPr>
            <w:tcW w:w="567" w:type="dxa"/>
            <w:tcMar>
              <w:top w:w="0" w:type="dxa"/>
              <w:left w:w="0" w:type="dxa"/>
              <w:bottom w:w="0" w:type="dxa"/>
              <w:right w:w="0" w:type="dxa"/>
            </w:tcMar>
          </w:tcPr>
          <w:p w14:paraId="68094978" w14:textId="43EC6480" w:rsidR="007C0D47" w:rsidRDefault="006C751E">
            <w:pPr>
              <w:pStyle w:val="TocHeading2"/>
              <w:jc w:val="right"/>
            </w:pPr>
            <w:hyperlink w:anchor="_Ref2BD688E8E494FEBB5D4957491A848DE7">
              <w:r>
                <w:fldChar w:fldCharType="begin"/>
              </w:r>
              <w:r>
                <w:instrText xml:space="preserve"> PAGEREF _Ref2BD688E8E494FEBB5D4957491A848DE7  \* MERGEFORMAT </w:instrText>
              </w:r>
              <w:r>
                <w:fldChar w:fldCharType="separate"/>
              </w:r>
              <w:r>
                <w:rPr>
                  <w:noProof/>
                </w:rPr>
                <w:t>4</w:t>
              </w:r>
              <w:r>
                <w:fldChar w:fldCharType="end"/>
              </w:r>
            </w:hyperlink>
          </w:p>
        </w:tc>
      </w:tr>
      <w:tr w:rsidR="007C0D47" w14:paraId="496A7411" w14:textId="77777777">
        <w:tblPrEx>
          <w:tblCellMar>
            <w:top w:w="0" w:type="dxa"/>
            <w:bottom w:w="0" w:type="dxa"/>
          </w:tblCellMar>
        </w:tblPrEx>
        <w:tc>
          <w:tcPr>
            <w:tcW w:w="1803" w:type="dxa"/>
            <w:tcMar>
              <w:top w:w="0" w:type="dxa"/>
              <w:left w:w="0" w:type="dxa"/>
              <w:bottom w:w="0" w:type="dxa"/>
              <w:right w:w="0" w:type="dxa"/>
            </w:tcMar>
          </w:tcPr>
          <w:p w14:paraId="0D65803C" w14:textId="2F3871D0" w:rsidR="007C0D47" w:rsidRDefault="006C751E">
            <w:pPr>
              <w:pStyle w:val="TocHeading2"/>
            </w:pPr>
            <w:hyperlink w:anchor="_Ref3C6D00F6C8D0E10107988228B476DF1C">
              <w:r>
                <w:t>2.2</w:t>
              </w:r>
            </w:hyperlink>
          </w:p>
        </w:tc>
        <w:tc>
          <w:tcPr>
            <w:tcW w:w="7631" w:type="dxa"/>
            <w:tcMar>
              <w:top w:w="0" w:type="dxa"/>
              <w:left w:w="0" w:type="dxa"/>
              <w:bottom w:w="0" w:type="dxa"/>
              <w:right w:w="0" w:type="dxa"/>
            </w:tcMar>
          </w:tcPr>
          <w:p w14:paraId="09F5491A" w14:textId="0BBC02F6" w:rsidR="007C0D47" w:rsidRDefault="006C751E">
            <w:pPr>
              <w:pStyle w:val="TocHeading2"/>
            </w:pPr>
            <w:hyperlink w:anchor="_Ref3C6D00F6C8D0E10107988228B476DF1C">
              <w:r>
                <w:t>LAS-BEAM-L</w:t>
              </w:r>
            </w:hyperlink>
          </w:p>
        </w:tc>
        <w:tc>
          <w:tcPr>
            <w:tcW w:w="567" w:type="dxa"/>
            <w:tcMar>
              <w:top w:w="0" w:type="dxa"/>
              <w:left w:w="0" w:type="dxa"/>
              <w:bottom w:w="0" w:type="dxa"/>
              <w:right w:w="0" w:type="dxa"/>
            </w:tcMar>
          </w:tcPr>
          <w:p w14:paraId="220232FA" w14:textId="56A25661" w:rsidR="007C0D47" w:rsidRDefault="006C751E">
            <w:pPr>
              <w:pStyle w:val="TocHeading2"/>
              <w:jc w:val="right"/>
            </w:pPr>
            <w:hyperlink w:anchor="_Ref3C6D00F6C8D0E10107988228B476DF1C">
              <w:r>
                <w:fldChar w:fldCharType="begin"/>
              </w:r>
              <w:r>
                <w:instrText xml:space="preserve"> PAGEREF _Ref3C6D00F6C8D0E10107988228B476DF1C  \* MERGEFORMAT </w:instrText>
              </w:r>
              <w:r>
                <w:fldChar w:fldCharType="separate"/>
              </w:r>
              <w:r>
                <w:rPr>
                  <w:noProof/>
                </w:rPr>
                <w:t>5</w:t>
              </w:r>
              <w:r>
                <w:fldChar w:fldCharType="end"/>
              </w:r>
            </w:hyperlink>
          </w:p>
        </w:tc>
      </w:tr>
      <w:tr w:rsidR="007C0D47" w14:paraId="21F26933" w14:textId="77777777">
        <w:tblPrEx>
          <w:tblCellMar>
            <w:top w:w="0" w:type="dxa"/>
            <w:bottom w:w="0" w:type="dxa"/>
          </w:tblCellMar>
        </w:tblPrEx>
        <w:tc>
          <w:tcPr>
            <w:tcW w:w="1803" w:type="dxa"/>
            <w:tcMar>
              <w:top w:w="0" w:type="dxa"/>
              <w:left w:w="0" w:type="dxa"/>
              <w:bottom w:w="0" w:type="dxa"/>
              <w:right w:w="0" w:type="dxa"/>
            </w:tcMar>
          </w:tcPr>
          <w:p w14:paraId="13F38273" w14:textId="11824195" w:rsidR="007C0D47" w:rsidRDefault="006C751E">
            <w:pPr>
              <w:pStyle w:val="TocHeading2"/>
            </w:pPr>
            <w:hyperlink w:anchor="_Ref66FCB62DAC4CB21724D996AD98ABB917">
              <w:r>
                <w:t>2.3</w:t>
              </w:r>
            </w:hyperlink>
          </w:p>
        </w:tc>
        <w:tc>
          <w:tcPr>
            <w:tcW w:w="7631" w:type="dxa"/>
            <w:tcMar>
              <w:top w:w="0" w:type="dxa"/>
              <w:left w:w="0" w:type="dxa"/>
              <w:bottom w:w="0" w:type="dxa"/>
              <w:right w:w="0" w:type="dxa"/>
            </w:tcMar>
          </w:tcPr>
          <w:p w14:paraId="7FE03A2F" w14:textId="12FB768B" w:rsidR="007C0D47" w:rsidRDefault="006C751E">
            <w:pPr>
              <w:pStyle w:val="TocHeading2"/>
            </w:pPr>
            <w:hyperlink w:anchor="_Ref66FCB62DAC4CB21724D996AD98ABB917">
              <w:r>
                <w:t>LAS-BEAM-XL</w:t>
              </w:r>
            </w:hyperlink>
          </w:p>
        </w:tc>
        <w:tc>
          <w:tcPr>
            <w:tcW w:w="567" w:type="dxa"/>
            <w:tcMar>
              <w:top w:w="0" w:type="dxa"/>
              <w:left w:w="0" w:type="dxa"/>
              <w:bottom w:w="0" w:type="dxa"/>
              <w:right w:w="0" w:type="dxa"/>
            </w:tcMar>
          </w:tcPr>
          <w:p w14:paraId="5825170E" w14:textId="180C782E" w:rsidR="007C0D47" w:rsidRDefault="006C751E">
            <w:pPr>
              <w:pStyle w:val="TocHeading2"/>
              <w:jc w:val="right"/>
            </w:pPr>
            <w:hyperlink w:anchor="_Ref66FCB62DAC4CB21724D996AD98ABB917">
              <w:r>
                <w:fldChar w:fldCharType="begin"/>
              </w:r>
              <w:r>
                <w:instrText xml:space="preserve"> PAGEREF _Ref66FCB62DAC4CB21724D996AD98ABB917  \* MERGEFORMAT </w:instrText>
              </w:r>
              <w:r>
                <w:fldChar w:fldCharType="separate"/>
              </w:r>
              <w:r>
                <w:rPr>
                  <w:noProof/>
                </w:rPr>
                <w:t>7</w:t>
              </w:r>
              <w:r>
                <w:fldChar w:fldCharType="end"/>
              </w:r>
            </w:hyperlink>
          </w:p>
        </w:tc>
      </w:tr>
      <w:tr w:rsidR="007C0D47" w14:paraId="2D556273" w14:textId="77777777">
        <w:tblPrEx>
          <w:tblCellMar>
            <w:top w:w="0" w:type="dxa"/>
            <w:bottom w:w="0" w:type="dxa"/>
          </w:tblCellMar>
        </w:tblPrEx>
        <w:tc>
          <w:tcPr>
            <w:tcW w:w="1803" w:type="dxa"/>
            <w:tcMar>
              <w:top w:w="0" w:type="dxa"/>
              <w:left w:w="0" w:type="dxa"/>
              <w:bottom w:w="0" w:type="dxa"/>
              <w:right w:w="0" w:type="dxa"/>
            </w:tcMar>
          </w:tcPr>
          <w:p w14:paraId="6BBA9FB1" w14:textId="7A9CD6A8" w:rsidR="007C0D47" w:rsidRDefault="006C751E">
            <w:pPr>
              <w:pStyle w:val="TocHeading2"/>
            </w:pPr>
            <w:hyperlink w:anchor="_Ref08BB25FF635B8428D3CBF253534DC02F">
              <w:r>
                <w:t>2.4</w:t>
              </w:r>
            </w:hyperlink>
          </w:p>
        </w:tc>
        <w:tc>
          <w:tcPr>
            <w:tcW w:w="7631" w:type="dxa"/>
            <w:tcMar>
              <w:top w:w="0" w:type="dxa"/>
              <w:left w:w="0" w:type="dxa"/>
              <w:bottom w:w="0" w:type="dxa"/>
              <w:right w:w="0" w:type="dxa"/>
            </w:tcMar>
          </w:tcPr>
          <w:p w14:paraId="718D4528" w14:textId="580F9938" w:rsidR="007C0D47" w:rsidRDefault="006C751E">
            <w:pPr>
              <w:pStyle w:val="TocHeading2"/>
            </w:pPr>
            <w:hyperlink w:anchor="_Ref08BB25FF635B8428D3CBF253534DC02F">
              <w:r>
                <w:t>LAS-BEAM-XXL</w:t>
              </w:r>
            </w:hyperlink>
          </w:p>
        </w:tc>
        <w:tc>
          <w:tcPr>
            <w:tcW w:w="567" w:type="dxa"/>
            <w:tcMar>
              <w:top w:w="0" w:type="dxa"/>
              <w:left w:w="0" w:type="dxa"/>
              <w:bottom w:w="0" w:type="dxa"/>
              <w:right w:w="0" w:type="dxa"/>
            </w:tcMar>
          </w:tcPr>
          <w:p w14:paraId="53A2F31C" w14:textId="16C99903" w:rsidR="007C0D47" w:rsidRDefault="006C751E">
            <w:pPr>
              <w:pStyle w:val="TocHeading2"/>
              <w:jc w:val="right"/>
            </w:pPr>
            <w:hyperlink w:anchor="_Ref08BB25FF635B8428D3CBF253534DC02F">
              <w:r>
                <w:fldChar w:fldCharType="begin"/>
              </w:r>
              <w:r>
                <w:instrText xml:space="preserve"> PAGEREF _Ref08BB25FF635B8428D3CBF253534DC02F  \* MERGEFORMAT </w:instrText>
              </w:r>
              <w:r>
                <w:fldChar w:fldCharType="separate"/>
              </w:r>
              <w:r>
                <w:rPr>
                  <w:noProof/>
                </w:rPr>
                <w:t>9</w:t>
              </w:r>
              <w:r>
                <w:fldChar w:fldCharType="end"/>
              </w:r>
            </w:hyperlink>
          </w:p>
        </w:tc>
      </w:tr>
      <w:tr w:rsidR="007C0D47" w14:paraId="76B09728" w14:textId="77777777">
        <w:tblPrEx>
          <w:tblCellMar>
            <w:top w:w="0" w:type="dxa"/>
            <w:bottom w:w="0" w:type="dxa"/>
          </w:tblCellMar>
        </w:tblPrEx>
        <w:tc>
          <w:tcPr>
            <w:tcW w:w="1803" w:type="dxa"/>
            <w:tcMar>
              <w:top w:w="0" w:type="dxa"/>
              <w:left w:w="0" w:type="dxa"/>
              <w:bottom w:w="0" w:type="dxa"/>
              <w:right w:w="0" w:type="dxa"/>
            </w:tcMar>
          </w:tcPr>
          <w:p w14:paraId="3FAE911F" w14:textId="42AC0848" w:rsidR="007C0D47" w:rsidRDefault="006C751E">
            <w:pPr>
              <w:pStyle w:val="TocHeading2"/>
            </w:pPr>
            <w:hyperlink w:anchor="_Ref6F33955A99A5CD1811873B24236152AE">
              <w:r>
                <w:t>2.5</w:t>
              </w:r>
            </w:hyperlink>
          </w:p>
        </w:tc>
        <w:tc>
          <w:tcPr>
            <w:tcW w:w="7631" w:type="dxa"/>
            <w:tcMar>
              <w:top w:w="0" w:type="dxa"/>
              <w:left w:w="0" w:type="dxa"/>
              <w:bottom w:w="0" w:type="dxa"/>
              <w:right w:w="0" w:type="dxa"/>
            </w:tcMar>
          </w:tcPr>
          <w:p w14:paraId="270226B5" w14:textId="4668D928" w:rsidR="007C0D47" w:rsidRDefault="006C751E">
            <w:pPr>
              <w:pStyle w:val="TocHeading2"/>
            </w:pPr>
            <w:hyperlink w:anchor="_Ref6F33955A99A5CD1811873B24236152AE">
              <w:r>
                <w:t>LAS-BEAM-3XL</w:t>
              </w:r>
            </w:hyperlink>
          </w:p>
        </w:tc>
        <w:tc>
          <w:tcPr>
            <w:tcW w:w="567" w:type="dxa"/>
            <w:tcMar>
              <w:top w:w="0" w:type="dxa"/>
              <w:left w:w="0" w:type="dxa"/>
              <w:bottom w:w="0" w:type="dxa"/>
              <w:right w:w="0" w:type="dxa"/>
            </w:tcMar>
          </w:tcPr>
          <w:p w14:paraId="1893BC6E" w14:textId="156C19F7" w:rsidR="007C0D47" w:rsidRDefault="006C751E">
            <w:pPr>
              <w:pStyle w:val="TocHeading2"/>
              <w:jc w:val="right"/>
            </w:pPr>
            <w:hyperlink w:anchor="_Ref6F33955A99A5CD1811873B24236152AE">
              <w:r>
                <w:fldChar w:fldCharType="begin"/>
              </w:r>
              <w:r>
                <w:instrText xml:space="preserve"> PAGEREF _Ref6F33955A99A5CD1811873B24236152AE  \* MERGEFORMAT </w:instrText>
              </w:r>
              <w:r>
                <w:fldChar w:fldCharType="separate"/>
              </w:r>
              <w:r>
                <w:rPr>
                  <w:noProof/>
                </w:rPr>
                <w:t>11</w:t>
              </w:r>
              <w:r>
                <w:fldChar w:fldCharType="end"/>
              </w:r>
            </w:hyperlink>
          </w:p>
        </w:tc>
      </w:tr>
      <w:tr w:rsidR="007C0D47" w14:paraId="428D4B9C" w14:textId="77777777">
        <w:tblPrEx>
          <w:tblCellMar>
            <w:top w:w="0" w:type="dxa"/>
            <w:bottom w:w="0" w:type="dxa"/>
          </w:tblCellMar>
        </w:tblPrEx>
        <w:tc>
          <w:tcPr>
            <w:tcW w:w="1803" w:type="dxa"/>
            <w:tcMar>
              <w:top w:w="0" w:type="dxa"/>
              <w:left w:w="0" w:type="dxa"/>
              <w:bottom w:w="0" w:type="dxa"/>
              <w:right w:w="0" w:type="dxa"/>
            </w:tcMar>
          </w:tcPr>
          <w:p w14:paraId="6FA3D982" w14:textId="23414ED6" w:rsidR="007C0D47" w:rsidRDefault="006C751E">
            <w:pPr>
              <w:pStyle w:val="TocHeading2"/>
            </w:pPr>
            <w:hyperlink w:anchor="_Ref89F6AA4E88EA8AB9F9860CFC3AE96EEE">
              <w:r>
                <w:t>2.6</w:t>
              </w:r>
            </w:hyperlink>
          </w:p>
        </w:tc>
        <w:tc>
          <w:tcPr>
            <w:tcW w:w="7631" w:type="dxa"/>
            <w:tcMar>
              <w:top w:w="0" w:type="dxa"/>
              <w:left w:w="0" w:type="dxa"/>
              <w:bottom w:w="0" w:type="dxa"/>
              <w:right w:w="0" w:type="dxa"/>
            </w:tcMar>
          </w:tcPr>
          <w:p w14:paraId="7BDC335A" w14:textId="379DF791" w:rsidR="007C0D47" w:rsidRDefault="006C751E">
            <w:pPr>
              <w:pStyle w:val="TocHeading2"/>
            </w:pPr>
            <w:hyperlink w:anchor="_Ref89F6AA4E88EA8AB9F9860CFC3AE96EEE">
              <w:r>
                <w:t>LAS-BEAM-4XL</w:t>
              </w:r>
            </w:hyperlink>
          </w:p>
        </w:tc>
        <w:tc>
          <w:tcPr>
            <w:tcW w:w="567" w:type="dxa"/>
            <w:tcMar>
              <w:top w:w="0" w:type="dxa"/>
              <w:left w:w="0" w:type="dxa"/>
              <w:bottom w:w="0" w:type="dxa"/>
              <w:right w:w="0" w:type="dxa"/>
            </w:tcMar>
          </w:tcPr>
          <w:p w14:paraId="49AB0FE3" w14:textId="244F8DCB" w:rsidR="007C0D47" w:rsidRDefault="006C751E">
            <w:pPr>
              <w:pStyle w:val="TocHeading2"/>
              <w:jc w:val="right"/>
            </w:pPr>
            <w:hyperlink w:anchor="_Ref89F6AA4E88EA8AB9F9860CFC3AE96EEE">
              <w:r>
                <w:fldChar w:fldCharType="begin"/>
              </w:r>
              <w:r>
                <w:instrText xml:space="preserve"> PAGEREF _Ref89F6AA4E88EA8AB9F9860CFC3AE96EEE  \* MERGEFORMAT </w:instrText>
              </w:r>
              <w:r>
                <w:fldChar w:fldCharType="separate"/>
              </w:r>
              <w:r>
                <w:rPr>
                  <w:noProof/>
                </w:rPr>
                <w:t>13</w:t>
              </w:r>
              <w:r>
                <w:fldChar w:fldCharType="end"/>
              </w:r>
            </w:hyperlink>
          </w:p>
        </w:tc>
      </w:tr>
      <w:tr w:rsidR="007C0D47" w14:paraId="7A6A2155" w14:textId="77777777">
        <w:tblPrEx>
          <w:tblCellMar>
            <w:top w:w="0" w:type="dxa"/>
            <w:bottom w:w="0" w:type="dxa"/>
          </w:tblCellMar>
        </w:tblPrEx>
        <w:tc>
          <w:tcPr>
            <w:tcW w:w="1803" w:type="dxa"/>
            <w:tcMar>
              <w:top w:w="0" w:type="dxa"/>
              <w:left w:w="0" w:type="dxa"/>
              <w:bottom w:w="0" w:type="dxa"/>
              <w:right w:w="0" w:type="dxa"/>
            </w:tcMar>
          </w:tcPr>
          <w:p w14:paraId="419A78D6" w14:textId="556340C7" w:rsidR="007C0D47" w:rsidRDefault="006C751E">
            <w:pPr>
              <w:pStyle w:val="TocHeading2"/>
            </w:pPr>
            <w:hyperlink w:anchor="_Ref5424D9F26A69B2B15E81FB4F48F9B1E7">
              <w:r>
                <w:t>2.7</w:t>
              </w:r>
            </w:hyperlink>
          </w:p>
        </w:tc>
        <w:tc>
          <w:tcPr>
            <w:tcW w:w="7631" w:type="dxa"/>
            <w:tcMar>
              <w:top w:w="0" w:type="dxa"/>
              <w:left w:w="0" w:type="dxa"/>
              <w:bottom w:w="0" w:type="dxa"/>
              <w:right w:w="0" w:type="dxa"/>
            </w:tcMar>
          </w:tcPr>
          <w:p w14:paraId="5E1A896D" w14:textId="61027D9E" w:rsidR="007C0D47" w:rsidRDefault="006C751E">
            <w:pPr>
              <w:pStyle w:val="TocHeading2"/>
            </w:pPr>
            <w:hyperlink w:anchor="_Ref5424D9F26A69B2B15E81FB4F48F9B1E7">
              <w:r>
                <w:t>LAS-BEAM-CON</w:t>
              </w:r>
            </w:hyperlink>
          </w:p>
        </w:tc>
        <w:tc>
          <w:tcPr>
            <w:tcW w:w="567" w:type="dxa"/>
            <w:tcMar>
              <w:top w:w="0" w:type="dxa"/>
              <w:left w:w="0" w:type="dxa"/>
              <w:bottom w:w="0" w:type="dxa"/>
              <w:right w:w="0" w:type="dxa"/>
            </w:tcMar>
          </w:tcPr>
          <w:p w14:paraId="3B16F2B7" w14:textId="5D657370" w:rsidR="007C0D47" w:rsidRDefault="006C751E">
            <w:pPr>
              <w:pStyle w:val="TocHeading2"/>
              <w:jc w:val="right"/>
            </w:pPr>
            <w:hyperlink w:anchor="_Ref5424D9F26A69B2B15E81FB4F48F9B1E7">
              <w:r>
                <w:fldChar w:fldCharType="begin"/>
              </w:r>
              <w:r>
                <w:instrText xml:space="preserve"> PAGEREF _Ref5424D9F26A69B2B15E81FB4F48F9B1E7  \* MERGEFORMAT </w:instrText>
              </w:r>
              <w:r>
                <w:fldChar w:fldCharType="separate"/>
              </w:r>
              <w:r>
                <w:rPr>
                  <w:noProof/>
                </w:rPr>
                <w:t>15</w:t>
              </w:r>
              <w:r>
                <w:fldChar w:fldCharType="end"/>
              </w:r>
            </w:hyperlink>
          </w:p>
        </w:tc>
      </w:tr>
      <w:tr w:rsidR="007C0D47" w14:paraId="5C9B51A0" w14:textId="77777777">
        <w:tblPrEx>
          <w:tblCellMar>
            <w:top w:w="0" w:type="dxa"/>
            <w:bottom w:w="0" w:type="dxa"/>
          </w:tblCellMar>
        </w:tblPrEx>
        <w:tc>
          <w:tcPr>
            <w:tcW w:w="1803" w:type="dxa"/>
            <w:tcMar>
              <w:top w:w="0" w:type="dxa"/>
              <w:left w:w="0" w:type="dxa"/>
              <w:bottom w:w="0" w:type="dxa"/>
              <w:right w:w="0" w:type="dxa"/>
            </w:tcMar>
          </w:tcPr>
          <w:p w14:paraId="548DA553" w14:textId="66AC819B" w:rsidR="007C0D47" w:rsidRDefault="006C751E">
            <w:pPr>
              <w:pStyle w:val="TocHeading2"/>
            </w:pPr>
            <w:hyperlink w:anchor="_RefCC46865EE2A261059412D765CAA80F3F">
              <w:r>
                <w:t>2.8</w:t>
              </w:r>
            </w:hyperlink>
          </w:p>
        </w:tc>
        <w:tc>
          <w:tcPr>
            <w:tcW w:w="7631" w:type="dxa"/>
            <w:tcMar>
              <w:top w:w="0" w:type="dxa"/>
              <w:left w:w="0" w:type="dxa"/>
              <w:bottom w:w="0" w:type="dxa"/>
              <w:right w:w="0" w:type="dxa"/>
            </w:tcMar>
          </w:tcPr>
          <w:p w14:paraId="590C4D46" w14:textId="09FC4EAB" w:rsidR="007C0D47" w:rsidRDefault="006C751E">
            <w:pPr>
              <w:pStyle w:val="TocHeading2"/>
            </w:pPr>
            <w:hyperlink w:anchor="_RefCC46865EE2A261059412D765CAA80F3F">
              <w:r>
                <w:t>LAS-BEAM-WMS</w:t>
              </w:r>
            </w:hyperlink>
          </w:p>
        </w:tc>
        <w:tc>
          <w:tcPr>
            <w:tcW w:w="567" w:type="dxa"/>
            <w:tcMar>
              <w:top w:w="0" w:type="dxa"/>
              <w:left w:w="0" w:type="dxa"/>
              <w:bottom w:w="0" w:type="dxa"/>
              <w:right w:w="0" w:type="dxa"/>
            </w:tcMar>
          </w:tcPr>
          <w:p w14:paraId="47FD5464" w14:textId="3F515C36" w:rsidR="007C0D47" w:rsidRDefault="006C751E">
            <w:pPr>
              <w:pStyle w:val="TocHeading2"/>
              <w:jc w:val="right"/>
            </w:pPr>
            <w:hyperlink w:anchor="_RefCC46865EE2A261059412D765CAA80F3F">
              <w:r>
                <w:fldChar w:fldCharType="begin"/>
              </w:r>
              <w:r>
                <w:instrText xml:space="preserve"> PAGEREF _RefCC46865EE2A261059412D765CAA80F3F  \* MERGEFORMAT </w:instrText>
              </w:r>
              <w:r>
                <w:fldChar w:fldCharType="separate"/>
              </w:r>
              <w:r>
                <w:rPr>
                  <w:noProof/>
                </w:rPr>
                <w:t>15</w:t>
              </w:r>
              <w:r>
                <w:fldChar w:fldCharType="end"/>
              </w:r>
            </w:hyperlink>
          </w:p>
        </w:tc>
      </w:tr>
      <w:tr w:rsidR="007C0D47" w14:paraId="2BB050BD" w14:textId="77777777">
        <w:tblPrEx>
          <w:tblCellMar>
            <w:top w:w="0" w:type="dxa"/>
            <w:bottom w:w="0" w:type="dxa"/>
          </w:tblCellMar>
        </w:tblPrEx>
        <w:tc>
          <w:tcPr>
            <w:tcW w:w="1803" w:type="dxa"/>
            <w:tcMar>
              <w:top w:w="0" w:type="dxa"/>
              <w:left w:w="0" w:type="dxa"/>
              <w:bottom w:w="0" w:type="dxa"/>
              <w:right w:w="0" w:type="dxa"/>
            </w:tcMar>
          </w:tcPr>
          <w:p w14:paraId="4D974409" w14:textId="7775B862" w:rsidR="007C0D47" w:rsidRDefault="006C751E">
            <w:pPr>
              <w:pStyle w:val="TocHeading2"/>
            </w:pPr>
            <w:hyperlink w:anchor="_Ref51315AE56BD9681113D42691E2CF036B">
              <w:r>
                <w:t>2.9</w:t>
              </w:r>
            </w:hyperlink>
          </w:p>
        </w:tc>
        <w:tc>
          <w:tcPr>
            <w:tcW w:w="7631" w:type="dxa"/>
            <w:tcMar>
              <w:top w:w="0" w:type="dxa"/>
              <w:left w:w="0" w:type="dxa"/>
              <w:bottom w:w="0" w:type="dxa"/>
              <w:right w:w="0" w:type="dxa"/>
            </w:tcMar>
          </w:tcPr>
          <w:p w14:paraId="3F19F01A" w14:textId="0A3515B6" w:rsidR="007C0D47" w:rsidRDefault="006C751E">
            <w:pPr>
              <w:pStyle w:val="TocHeading2"/>
            </w:pPr>
            <w:hyperlink w:anchor="_Ref51315AE56BD9681113D42691E2CF036B">
              <w:r>
                <w:t>LAS-BEAM-E</w:t>
              </w:r>
            </w:hyperlink>
          </w:p>
        </w:tc>
        <w:tc>
          <w:tcPr>
            <w:tcW w:w="567" w:type="dxa"/>
            <w:tcMar>
              <w:top w:w="0" w:type="dxa"/>
              <w:left w:w="0" w:type="dxa"/>
              <w:bottom w:w="0" w:type="dxa"/>
              <w:right w:w="0" w:type="dxa"/>
            </w:tcMar>
          </w:tcPr>
          <w:p w14:paraId="611CDF53" w14:textId="682ED96F" w:rsidR="007C0D47" w:rsidRDefault="006C751E">
            <w:pPr>
              <w:pStyle w:val="TocHeading2"/>
              <w:jc w:val="right"/>
            </w:pPr>
            <w:hyperlink w:anchor="_Ref51315AE56BD9681113D42691E2CF036B">
              <w:r>
                <w:fldChar w:fldCharType="begin"/>
              </w:r>
              <w:r>
                <w:instrText xml:space="preserve"> PAGEREF _Ref51315AE56BD9681113D42691E2CF036B  \* MERGEFORMAT </w:instrText>
              </w:r>
              <w:r>
                <w:fldChar w:fldCharType="separate"/>
              </w:r>
              <w:r>
                <w:rPr>
                  <w:noProof/>
                </w:rPr>
                <w:t>15</w:t>
              </w:r>
              <w:r>
                <w:fldChar w:fldCharType="end"/>
              </w:r>
            </w:hyperlink>
          </w:p>
        </w:tc>
      </w:tr>
    </w:tbl>
    <w:p w14:paraId="2616377B" w14:textId="77777777" w:rsidR="007C0D47" w:rsidRDefault="007C0D47">
      <w:pPr>
        <w:pStyle w:val="ST4AuxiliaryParagraph"/>
        <w:sectPr w:rsidR="007C0D47">
          <w:headerReference w:type="even" r:id="rId12"/>
          <w:headerReference w:type="default" r:id="rId13"/>
          <w:footerReference w:type="even" r:id="rId14"/>
          <w:footerReference w:type="default" r:id="rId15"/>
          <w:pgSz w:w="11906" w:h="15874"/>
          <w:pgMar w:top="1361" w:right="833" w:bottom="907" w:left="1089" w:header="0" w:footer="0" w:gutter="0"/>
          <w:cols w:space="720"/>
        </w:sectPr>
      </w:pPr>
    </w:p>
    <w:p w14:paraId="3D5B34D6" w14:textId="77777777" w:rsidR="007C0D47" w:rsidRDefault="007C0D47">
      <w:pPr>
        <w:pStyle w:val="ST4AuxiliaryParagraph"/>
        <w:keepNext/>
      </w:pPr>
    </w:p>
    <w:p w14:paraId="6F06D6B2" w14:textId="77777777" w:rsidR="007C0D47" w:rsidRDefault="006C751E">
      <w:pPr>
        <w:pStyle w:val="Heading1"/>
        <w:ind w:left="1803"/>
        <w:rPr>
          <w:rFonts w:ascii="Nunito" w:eastAsia="Nunito" w:hAnsi="Nunito" w:cs="Nunito"/>
          <w:b/>
          <w:bCs/>
        </w:rPr>
      </w:pPr>
      <w:r>
        <w:rPr>
          <w:rFonts w:ascii="Nunito" w:eastAsia="Nunito" w:hAnsi="Nunito" w:cs="Nunito"/>
          <w:b/>
          <w:bCs/>
        </w:rPr>
        <w:t>Introduction</w:t>
      </w:r>
      <w:r>
        <w:rPr>
          <w:noProof/>
        </w:rPr>
        <mc:AlternateContent>
          <mc:Choice Requires="wps">
            <w:drawing>
              <wp:anchor distT="0" distB="0" distL="114300" distR="114300" simplePos="0" relativeHeight="251663360" behindDoc="0" locked="0" layoutInCell="1" allowOverlap="1" wp14:anchorId="688C27DC" wp14:editId="63E1FFFB">
                <wp:simplePos x="0" y="0"/>
                <wp:positionH relativeFrom="column">
                  <wp:posOffset>0</wp:posOffset>
                </wp:positionH>
                <wp:positionV relativeFrom="paragraph">
                  <wp:posOffset>0</wp:posOffset>
                </wp:positionV>
                <wp:extent cx="1036800" cy="0"/>
                <wp:effectExtent l="0" t="0" r="0" b="0"/>
                <wp:wrapNone/>
                <wp:docPr id="43" name="Rectangle4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8E1592C" w14:textId="77777777" w:rsidR="007C0D47" w:rsidRDefault="006C751E">
                            <w:pPr>
                              <w:pStyle w:val="Heading1Margin"/>
                              <w:rPr>
                                <w:rFonts w:ascii="Nunito" w:eastAsia="Nunito" w:hAnsi="Nunito" w:cs="Nunito"/>
                                <w:b/>
                                <w:bCs/>
                              </w:rPr>
                            </w:pPr>
                            <w:r>
                              <w:rPr>
                                <w:rFonts w:ascii="Nunito" w:eastAsia="Nunito" w:hAnsi="Nunito" w:cs="Nunito"/>
                                <w:b/>
                                <w:bCs/>
                              </w:rPr>
                              <w:t>1</w:t>
                            </w:r>
                          </w:p>
                        </w:txbxContent>
                      </wps:txbx>
                      <wps:bodyPr lIns="0" tIns="0" rIns="0" bIns="0" anchor="t">
                        <a:spAutoFit/>
                      </wps:bodyPr>
                    </wps:wsp>
                  </a:graphicData>
                </a:graphic>
              </wp:anchor>
            </w:drawing>
          </mc:Choice>
          <mc:Fallback>
            <w:pict>
              <v:rect w14:anchorId="688C27DC" id="Rectangle43" o:spid="_x0000_s1029" style="position:absolute;left:0;text-align:left;margin-left:0;margin-top:0;width:81.65pt;height:0;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AkTEtlzAQAA7AIAAA4AAAAAAAAAAAAAAAAALgIAAGRycy9lMm9Eb2MueG1sUEsBAi0AFAAG&#10;AAgAAAAhACqB62nYAAAAAgEAAA8AAAAAAAAAAAAAAAAAzQMAAGRycy9kb3ducmV2LnhtbFBLBQYA&#10;AAAABAAEAPMAAADSBAAAAAA=&#10;" filled="f" stroked="f">
                <v:textbox style="mso-fit-shape-to-text:t" inset="0,0,0,0">
                  <w:txbxContent>
                    <w:p w14:paraId="78E1592C" w14:textId="77777777" w:rsidR="007C0D47" w:rsidRDefault="006C751E">
                      <w:pPr>
                        <w:pStyle w:val="Heading1Margin"/>
                        <w:rPr>
                          <w:rFonts w:ascii="Nunito" w:eastAsia="Nunito" w:hAnsi="Nunito" w:cs="Nunito"/>
                          <w:b/>
                          <w:bCs/>
                        </w:rPr>
                      </w:pPr>
                      <w:r>
                        <w:rPr>
                          <w:rFonts w:ascii="Nunito" w:eastAsia="Nunito" w:hAnsi="Nunito" w:cs="Nunito"/>
                          <w:b/>
                          <w:bCs/>
                        </w:rPr>
                        <w:t>1</w:t>
                      </w:r>
                    </w:p>
                  </w:txbxContent>
                </v:textbox>
              </v:rect>
            </w:pict>
          </mc:Fallback>
        </mc:AlternateContent>
      </w:r>
    </w:p>
    <w:p w14:paraId="74676C83" w14:textId="77777777" w:rsidR="007C0D47" w:rsidRDefault="006C751E">
      <w:pPr>
        <w:pStyle w:val="Paragraph"/>
        <w:ind w:left="1803"/>
        <w:rPr>
          <w:rFonts w:ascii="Nunito" w:eastAsia="Nunito" w:hAnsi="Nunito" w:cs="Nunito"/>
        </w:rPr>
        <w:sectPr w:rsidR="007C0D47">
          <w:headerReference w:type="even" r:id="rId16"/>
          <w:headerReference w:type="default" r:id="rId17"/>
          <w:footerReference w:type="even" r:id="rId18"/>
          <w:footerReference w:type="default" r:id="rId19"/>
          <w:pgSz w:w="11906" w:h="15874"/>
          <w:pgMar w:top="1361" w:right="816" w:bottom="907" w:left="1089" w:header="0" w:footer="0" w:gutter="0"/>
          <w:cols w:space="720"/>
        </w:sectPr>
      </w:pPr>
      <w:bookmarkStart w:id="1" w:name="_RefE7766382D63E0199699E9583DE42FD5A"/>
      <w:bookmarkStart w:id="2" w:name="_RefA08E614E68368C62B49C7350618FECB5"/>
      <w:bookmarkEnd w:id="1"/>
      <w:bookmarkEnd w:id="2"/>
      <w:r>
        <w:rPr>
          <w:rFonts w:ascii="Nunito" w:eastAsia="Nunito" w:hAnsi="Nunito" w:cs="Nunito"/>
        </w:rPr>
        <w:t>This document provides the architects’ and engineers’ specifications of the loudspeaker LAS-BEAM line array system.</w:t>
      </w:r>
    </w:p>
    <w:p w14:paraId="3EBAD58D" w14:textId="77777777" w:rsidR="007C0D47" w:rsidRDefault="007C0D47">
      <w:pPr>
        <w:pStyle w:val="ST4AuxiliaryParagraph"/>
        <w:keepNext/>
      </w:pPr>
    </w:p>
    <w:p w14:paraId="209F54B9" w14:textId="77777777" w:rsidR="007C0D47" w:rsidRDefault="006C751E">
      <w:pPr>
        <w:pStyle w:val="Heading1"/>
        <w:ind w:left="1803"/>
        <w:rPr>
          <w:rFonts w:ascii="Nunito" w:eastAsia="Nunito" w:hAnsi="Nunito" w:cs="Nunito"/>
          <w:b/>
          <w:bCs/>
        </w:rPr>
      </w:pPr>
      <w:r>
        <w:rPr>
          <w:rFonts w:ascii="Nunito" w:eastAsia="Nunito" w:hAnsi="Nunito" w:cs="Nunito"/>
          <w:b/>
          <w:bCs/>
        </w:rPr>
        <w:t>Architects’ and engineers’ specifications</w:t>
      </w:r>
      <w:r>
        <w:rPr>
          <w:noProof/>
        </w:rPr>
        <mc:AlternateContent>
          <mc:Choice Requires="wps">
            <w:drawing>
              <wp:anchor distT="0" distB="0" distL="114300" distR="114300" simplePos="0" relativeHeight="251664384" behindDoc="0" locked="0" layoutInCell="1" allowOverlap="1" wp14:anchorId="702630F3" wp14:editId="0430C248">
                <wp:simplePos x="0" y="0"/>
                <wp:positionH relativeFrom="column">
                  <wp:posOffset>0</wp:posOffset>
                </wp:positionH>
                <wp:positionV relativeFrom="paragraph">
                  <wp:posOffset>0</wp:posOffset>
                </wp:positionV>
                <wp:extent cx="1036800" cy="0"/>
                <wp:effectExtent l="0" t="0" r="0" b="0"/>
                <wp:wrapNone/>
                <wp:docPr id="62" name="Rectangle62"/>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0882DAE5" w14:textId="77777777" w:rsidR="007C0D47" w:rsidRDefault="006C751E">
                            <w:pPr>
                              <w:pStyle w:val="Heading1Margin"/>
                              <w:rPr>
                                <w:rFonts w:ascii="Nunito" w:eastAsia="Nunito" w:hAnsi="Nunito" w:cs="Nunito"/>
                                <w:b/>
                                <w:bCs/>
                              </w:rPr>
                            </w:pPr>
                            <w:r>
                              <w:rPr>
                                <w:rFonts w:ascii="Nunito" w:eastAsia="Nunito" w:hAnsi="Nunito" w:cs="Nunito"/>
                                <w:b/>
                                <w:bCs/>
                              </w:rPr>
                              <w:t>2</w:t>
                            </w:r>
                          </w:p>
                        </w:txbxContent>
                      </wps:txbx>
                      <wps:bodyPr lIns="0" tIns="0" rIns="0" bIns="0" anchor="t">
                        <a:spAutoFit/>
                      </wps:bodyPr>
                    </wps:wsp>
                  </a:graphicData>
                </a:graphic>
              </wp:anchor>
            </w:drawing>
          </mc:Choice>
          <mc:Fallback>
            <w:pict>
              <v:rect w14:anchorId="702630F3" id="Rectangle62" o:spid="_x0000_s1030" style="position:absolute;left:0;text-align:left;margin-left:0;margin-top:0;width:81.65pt;height:0;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DY4tQIdAEAAOwCAAAOAAAAAAAAAAAAAAAAAC4CAABkcnMvZTJvRG9jLnhtbFBLAQItABQA&#10;BgAIAAAAIQAqgetp2AAAAAIBAAAPAAAAAAAAAAAAAAAAAM4DAABkcnMvZG93bnJldi54bWxQSwUG&#10;AAAAAAQABADzAAAA0wQAAAAA&#10;" filled="f" stroked="f">
                <v:textbox style="mso-fit-shape-to-text:t" inset="0,0,0,0">
                  <w:txbxContent>
                    <w:p w14:paraId="0882DAE5" w14:textId="77777777" w:rsidR="007C0D47" w:rsidRDefault="006C751E">
                      <w:pPr>
                        <w:pStyle w:val="Heading1Margin"/>
                        <w:rPr>
                          <w:rFonts w:ascii="Nunito" w:eastAsia="Nunito" w:hAnsi="Nunito" w:cs="Nunito"/>
                          <w:b/>
                          <w:bCs/>
                        </w:rPr>
                      </w:pPr>
                      <w:r>
                        <w:rPr>
                          <w:rFonts w:ascii="Nunito" w:eastAsia="Nunito" w:hAnsi="Nunito" w:cs="Nunito"/>
                          <w:b/>
                          <w:bCs/>
                        </w:rPr>
                        <w:t>2</w:t>
                      </w:r>
                    </w:p>
                  </w:txbxContent>
                </v:textbox>
              </v:rect>
            </w:pict>
          </mc:Fallback>
        </mc:AlternateContent>
      </w:r>
    </w:p>
    <w:p w14:paraId="1B81F029" w14:textId="77777777" w:rsidR="007C0D47" w:rsidRDefault="007C0D47">
      <w:pPr>
        <w:pStyle w:val="ST4AuxiliaryParagraph"/>
        <w:keepNext/>
      </w:pPr>
      <w:bookmarkStart w:id="3" w:name="_RefE2F3A0FE4FD72E164BCA95DD858B5161"/>
      <w:bookmarkEnd w:id="3"/>
    </w:p>
    <w:p w14:paraId="62E71C26" w14:textId="77777777" w:rsidR="007C0D47" w:rsidRDefault="006C751E">
      <w:pPr>
        <w:pStyle w:val="Heading2"/>
        <w:ind w:left="1803"/>
        <w:rPr>
          <w:rFonts w:ascii="Nunito" w:eastAsia="Nunito" w:hAnsi="Nunito" w:cs="Nunito"/>
          <w:b/>
          <w:bCs/>
        </w:rPr>
      </w:pPr>
      <w:r>
        <w:rPr>
          <w:rFonts w:ascii="Nunito" w:eastAsia="Nunito" w:hAnsi="Nunito" w:cs="Nunito"/>
          <w:b/>
          <w:bCs/>
        </w:rPr>
        <w:t>LAS-BEAM-S</w:t>
      </w:r>
      <w:r>
        <w:rPr>
          <w:noProof/>
        </w:rPr>
        <mc:AlternateContent>
          <mc:Choice Requires="wps">
            <w:drawing>
              <wp:anchor distT="0" distB="0" distL="114300" distR="114300" simplePos="0" relativeHeight="251665408" behindDoc="0" locked="0" layoutInCell="1" allowOverlap="1" wp14:anchorId="5D99FC20" wp14:editId="776A4BC3">
                <wp:simplePos x="0" y="0"/>
                <wp:positionH relativeFrom="column">
                  <wp:posOffset>0</wp:posOffset>
                </wp:positionH>
                <wp:positionV relativeFrom="paragraph">
                  <wp:posOffset>0</wp:posOffset>
                </wp:positionV>
                <wp:extent cx="1036800" cy="0"/>
                <wp:effectExtent l="0" t="0" r="0" b="0"/>
                <wp:wrapNone/>
                <wp:docPr id="63" name="Rectangle6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6611C953" w14:textId="77777777" w:rsidR="007C0D47" w:rsidRDefault="006C751E">
                            <w:pPr>
                              <w:pStyle w:val="Heading2Margin"/>
                              <w:rPr>
                                <w:rFonts w:ascii="Nunito" w:eastAsia="Nunito" w:hAnsi="Nunito" w:cs="Nunito"/>
                                <w:b/>
                                <w:bCs/>
                              </w:rPr>
                            </w:pPr>
                            <w:r>
                              <w:rPr>
                                <w:rFonts w:ascii="Nunito" w:eastAsia="Nunito" w:hAnsi="Nunito" w:cs="Nunito"/>
                                <w:b/>
                                <w:bCs/>
                              </w:rPr>
                              <w:t>2.1</w:t>
                            </w:r>
                          </w:p>
                        </w:txbxContent>
                      </wps:txbx>
                      <wps:bodyPr lIns="0" tIns="0" rIns="0" bIns="0" anchor="t">
                        <a:spAutoFit/>
                      </wps:bodyPr>
                    </wps:wsp>
                  </a:graphicData>
                </a:graphic>
              </wp:anchor>
            </w:drawing>
          </mc:Choice>
          <mc:Fallback>
            <w:pict>
              <v:rect w14:anchorId="5D99FC20" id="Rectangle63" o:spid="_x0000_s1031" style="position:absolute;left:0;text-align:left;margin-left:0;margin-top:0;width:81.65pt;height:0;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Doc+hmdAEAAOwCAAAOAAAAAAAAAAAAAAAAAC4CAABkcnMvZTJvRG9jLnhtbFBLAQItABQA&#10;BgAIAAAAIQAqgetp2AAAAAIBAAAPAAAAAAAAAAAAAAAAAM4DAABkcnMvZG93bnJldi54bWxQSwUG&#10;AAAAAAQABADzAAAA0wQAAAAA&#10;" filled="f" stroked="f">
                <v:textbox style="mso-fit-shape-to-text:t" inset="0,0,0,0">
                  <w:txbxContent>
                    <w:p w14:paraId="6611C953" w14:textId="77777777" w:rsidR="007C0D47" w:rsidRDefault="006C751E">
                      <w:pPr>
                        <w:pStyle w:val="Heading2Margin"/>
                        <w:rPr>
                          <w:rFonts w:ascii="Nunito" w:eastAsia="Nunito" w:hAnsi="Nunito" w:cs="Nunito"/>
                          <w:b/>
                          <w:bCs/>
                        </w:rPr>
                      </w:pPr>
                      <w:r>
                        <w:rPr>
                          <w:rFonts w:ascii="Nunito" w:eastAsia="Nunito" w:hAnsi="Nunito" w:cs="Nunito"/>
                          <w:b/>
                          <w:bCs/>
                        </w:rPr>
                        <w:t>2.1</w:t>
                      </w:r>
                    </w:p>
                  </w:txbxContent>
                </v:textbox>
              </v:rect>
            </w:pict>
          </mc:Fallback>
        </mc:AlternateContent>
      </w:r>
    </w:p>
    <w:p w14:paraId="572FD40A" w14:textId="77777777" w:rsidR="007C0D47" w:rsidRDefault="006C751E">
      <w:pPr>
        <w:pStyle w:val="Paragraph"/>
        <w:ind w:left="1803"/>
        <w:rPr>
          <w:rFonts w:ascii="Nunito" w:eastAsia="Nunito" w:hAnsi="Nunito" w:cs="Nunito"/>
        </w:rPr>
      </w:pPr>
      <w:bookmarkStart w:id="4" w:name="_Ref2BD688E8E494FEBB5D4957491A848DE7"/>
      <w:bookmarkEnd w:id="4"/>
      <w:r>
        <w:rPr>
          <w:rFonts w:ascii="Nunito" w:eastAsia="Nunito" w:hAnsi="Nunito" w:cs="Nunito"/>
        </w:rPr>
        <w:t>The loudspeaker array shall have digitally controllable beam steering technology. It is an active DSP line source with 4 x 3.5" drivers. Audio feeds are available through two balanced analog inputs and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and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 LED behind the grille provides visual indication of ready or fault conditions.</w:t>
      </w:r>
      <w:r>
        <w:rPr>
          <w:rFonts w:ascii="Nunito" w:eastAsia="Nunito" w:hAnsi="Nunito" w:cs="Nunito"/>
        </w:rPr>
        <w:br/>
        <w:t xml:space="preserve">The loudspeaker array shall be designed for emergency sound systems and have </w:t>
      </w:r>
      <w:r>
        <w:rPr>
          <w:rFonts w:ascii="Nunito" w:eastAsia="Nunito" w:hAnsi="Nunito" w:cs="Nunito"/>
        </w:rPr>
        <w:t>supervision functions for amplifier and load monitoring, thermal protection, current limiting and power supply monitoring. Several redundant 100 V audio routing topologies are supported like A only, B only, A+B, Class A loop, Fallback to B, Fallback to A. The loudspeaker array shall be fully compatible with PRAESENSA 100 V monitoring technology PRA-EOL and PRA-EOB. Fault detection of the units will trigger the switched 100 V output on the column.</w:t>
      </w:r>
      <w:r>
        <w:rPr>
          <w:rFonts w:ascii="Nunito" w:eastAsia="Nunito" w:hAnsi="Nunito" w:cs="Nunito"/>
        </w:rPr>
        <w:br/>
        <w:t>The housing is made of corrosion-resistant, extruded aluminum</w:t>
      </w:r>
      <w:r>
        <w:rPr>
          <w:rFonts w:ascii="Nunito" w:eastAsia="Nunito" w:hAnsi="Nunito" w:cs="Nunito"/>
        </w:rPr>
        <w:t xml:space="preserve"> with three integrated T-slot profiles in the sides and on the back for flexible mounting of tripod, wall and ceiling mounts. The loudspeaker front is protected by a metal grille. EASE simulation data is available for integration into acoustic simulations.</w:t>
      </w:r>
    </w:p>
    <w:p w14:paraId="60E67599"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043A52FD" w14:textId="77777777" w:rsidR="007C0D47" w:rsidRDefault="006C751E">
      <w:pPr>
        <w:pStyle w:val="UnorderedList"/>
        <w:numPr>
          <w:ilvl w:val="0"/>
          <w:numId w:val="2"/>
        </w:numPr>
        <w:tabs>
          <w:tab w:val="left" w:pos="2211"/>
          <w:tab w:val="left" w:pos="2211"/>
        </w:tabs>
        <w:ind w:left="2211"/>
      </w:pPr>
      <w:r>
        <w:rPr>
          <w:rFonts w:ascii="Nunito" w:eastAsia="Nunito" w:hAnsi="Nunito" w:cs="Nunito"/>
        </w:rPr>
        <w:t>Transducers: 4 x 3.5" full range chassis</w:t>
      </w:r>
    </w:p>
    <w:p w14:paraId="4C8E76AC" w14:textId="77777777" w:rsidR="007C0D47" w:rsidRDefault="006C751E">
      <w:pPr>
        <w:pStyle w:val="UnorderedList"/>
        <w:numPr>
          <w:ilvl w:val="0"/>
          <w:numId w:val="2"/>
        </w:numPr>
        <w:tabs>
          <w:tab w:val="left" w:pos="2211"/>
          <w:tab w:val="left" w:pos="2211"/>
        </w:tabs>
        <w:ind w:left="2211"/>
      </w:pPr>
      <w:r>
        <w:rPr>
          <w:rFonts w:ascii="Nunito" w:eastAsia="Nunito" w:hAnsi="Nunito" w:cs="Nunito"/>
        </w:rPr>
        <w:t>Operating mode: Active, 4 x DSP amplifier, Class-D</w:t>
      </w:r>
    </w:p>
    <w:p w14:paraId="106B7842" w14:textId="77777777" w:rsidR="007C0D47" w:rsidRDefault="006C751E">
      <w:pPr>
        <w:pStyle w:val="UnorderedList"/>
        <w:numPr>
          <w:ilvl w:val="0"/>
          <w:numId w:val="2"/>
        </w:numPr>
        <w:tabs>
          <w:tab w:val="left" w:pos="2211"/>
          <w:tab w:val="left" w:pos="2211"/>
        </w:tabs>
        <w:ind w:left="2211"/>
      </w:pPr>
      <w:r>
        <w:rPr>
          <w:rFonts w:ascii="Nunito" w:eastAsia="Nunito" w:hAnsi="Nunito" w:cs="Nunito"/>
        </w:rPr>
        <w:t>Minimum amplifier power: 4 x 100 watts (peak)</w:t>
      </w:r>
    </w:p>
    <w:p w14:paraId="05F1324E" w14:textId="77777777" w:rsidR="007C0D47" w:rsidRDefault="006C751E">
      <w:pPr>
        <w:pStyle w:val="UnorderedList"/>
        <w:numPr>
          <w:ilvl w:val="0"/>
          <w:numId w:val="2"/>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112381E7" w14:textId="77777777" w:rsidR="007C0D47" w:rsidRDefault="006C751E">
      <w:pPr>
        <w:pStyle w:val="UnorderedList"/>
        <w:numPr>
          <w:ilvl w:val="0"/>
          <w:numId w:val="2"/>
        </w:numPr>
        <w:tabs>
          <w:tab w:val="left" w:pos="2211"/>
          <w:tab w:val="left" w:pos="2211"/>
        </w:tabs>
        <w:ind w:left="2211"/>
      </w:pPr>
      <w:r>
        <w:rPr>
          <w:rFonts w:ascii="Nunito" w:eastAsia="Nunito" w:hAnsi="Nunito" w:cs="Nunito"/>
        </w:rPr>
        <w:t>Minimum frequency response: 120 Hz - 18 kHz (-10 dB)</w:t>
      </w:r>
    </w:p>
    <w:p w14:paraId="1A3B2ACD" w14:textId="77777777" w:rsidR="007C0D47" w:rsidRDefault="006C751E">
      <w:pPr>
        <w:pStyle w:val="UnorderedList"/>
        <w:numPr>
          <w:ilvl w:val="0"/>
          <w:numId w:val="2"/>
        </w:numPr>
        <w:tabs>
          <w:tab w:val="left" w:pos="2211"/>
          <w:tab w:val="left" w:pos="2211"/>
        </w:tabs>
        <w:ind w:left="2211"/>
      </w:pPr>
      <w:r>
        <w:rPr>
          <w:rFonts w:ascii="Nunito" w:eastAsia="Nunito" w:hAnsi="Nunito" w:cs="Nunito"/>
        </w:rPr>
        <w:t>Maximum sound pressure (1 m): &gt;=119 dB SPL</w:t>
      </w:r>
    </w:p>
    <w:p w14:paraId="6AE5B092" w14:textId="77777777" w:rsidR="007C0D47" w:rsidRDefault="006C751E">
      <w:pPr>
        <w:pStyle w:val="UnorderedList"/>
        <w:numPr>
          <w:ilvl w:val="0"/>
          <w:numId w:val="2"/>
        </w:numPr>
        <w:tabs>
          <w:tab w:val="left" w:pos="2211"/>
          <w:tab w:val="left" w:pos="2211"/>
        </w:tabs>
        <w:ind w:left="2211"/>
      </w:pPr>
      <w:r>
        <w:rPr>
          <w:rFonts w:ascii="Nunito" w:eastAsia="Nunito" w:hAnsi="Nunito" w:cs="Nunito"/>
        </w:rPr>
        <w:t>Beam angle horizontal: 130° (3 kHz), 70° (10 kHz)</w:t>
      </w:r>
    </w:p>
    <w:p w14:paraId="08B3B06D" w14:textId="77777777" w:rsidR="007C0D47" w:rsidRDefault="006C751E">
      <w:pPr>
        <w:pStyle w:val="UnorderedList"/>
        <w:numPr>
          <w:ilvl w:val="0"/>
          <w:numId w:val="2"/>
        </w:numPr>
        <w:tabs>
          <w:tab w:val="left" w:pos="2211"/>
          <w:tab w:val="left" w:pos="2211"/>
        </w:tabs>
        <w:ind w:left="2211"/>
      </w:pPr>
      <w:r>
        <w:rPr>
          <w:rFonts w:ascii="Nunito" w:eastAsia="Nunito" w:hAnsi="Nunito" w:cs="Nunito"/>
        </w:rPr>
        <w:t>Beam angle vertical: min. +-70°, digitally controllable</w:t>
      </w:r>
    </w:p>
    <w:p w14:paraId="708401EA" w14:textId="77777777" w:rsidR="007C0D47" w:rsidRDefault="006C751E">
      <w:pPr>
        <w:pStyle w:val="UnorderedList"/>
        <w:numPr>
          <w:ilvl w:val="0"/>
          <w:numId w:val="2"/>
        </w:numPr>
        <w:tabs>
          <w:tab w:val="left" w:pos="2211"/>
          <w:tab w:val="left" w:pos="2211"/>
        </w:tabs>
        <w:ind w:left="2211"/>
      </w:pPr>
      <w:r>
        <w:rPr>
          <w:rFonts w:ascii="Nunito" w:eastAsia="Nunito" w:hAnsi="Nunito" w:cs="Nunito"/>
        </w:rPr>
        <w:t>Vertical beam angle: min. 10° - 40°, digitally controllable</w:t>
      </w:r>
    </w:p>
    <w:p w14:paraId="134A5051" w14:textId="77777777" w:rsidR="007C0D47" w:rsidRDefault="006C751E">
      <w:pPr>
        <w:pStyle w:val="UnorderedList"/>
        <w:numPr>
          <w:ilvl w:val="0"/>
          <w:numId w:val="2"/>
        </w:numPr>
        <w:tabs>
          <w:tab w:val="left" w:pos="2211"/>
          <w:tab w:val="left" w:pos="2211"/>
        </w:tabs>
        <w:ind w:left="2211"/>
      </w:pPr>
      <w:r>
        <w:rPr>
          <w:rFonts w:ascii="Nunito" w:eastAsia="Nunito" w:hAnsi="Nunito" w:cs="Nunito"/>
        </w:rPr>
        <w:t>Generable sound beams: &gt;=1</w:t>
      </w:r>
    </w:p>
    <w:p w14:paraId="24F7F2E4" w14:textId="77777777" w:rsidR="007C0D47" w:rsidRDefault="007C0D47">
      <w:pPr>
        <w:pStyle w:val="Paragraph"/>
        <w:ind w:left="1803"/>
      </w:pPr>
    </w:p>
    <w:p w14:paraId="572DE8E6" w14:textId="77777777" w:rsidR="007C0D47" w:rsidRDefault="006C751E">
      <w:pPr>
        <w:pStyle w:val="UnorderedList"/>
        <w:numPr>
          <w:ilvl w:val="0"/>
          <w:numId w:val="3"/>
        </w:numPr>
        <w:tabs>
          <w:tab w:val="left" w:pos="2211"/>
          <w:tab w:val="left" w:pos="2211"/>
        </w:tabs>
        <w:ind w:left="2211"/>
      </w:pPr>
      <w:r>
        <w:rPr>
          <w:rFonts w:ascii="Nunito" w:eastAsia="Nunito" w:hAnsi="Nunito" w:cs="Nunito"/>
        </w:rPr>
        <w:t>Acoustic center: freely adjustable via the line source</w:t>
      </w:r>
    </w:p>
    <w:p w14:paraId="174C91C1" w14:textId="77777777" w:rsidR="007C0D47" w:rsidRDefault="006C751E">
      <w:pPr>
        <w:pStyle w:val="UnorderedList"/>
        <w:numPr>
          <w:ilvl w:val="0"/>
          <w:numId w:val="3"/>
        </w:numPr>
        <w:tabs>
          <w:tab w:val="left" w:pos="2211"/>
          <w:tab w:val="left" w:pos="2211"/>
        </w:tabs>
        <w:ind w:left="2211"/>
      </w:pPr>
      <w:r>
        <w:rPr>
          <w:rFonts w:ascii="Nunito" w:eastAsia="Nunito" w:hAnsi="Nunito" w:cs="Nunito"/>
        </w:rPr>
        <w:t>Digital signal processing: 4-channel DSP, 96,000 Hz sample rate, 20-20,000 Hz</w:t>
      </w:r>
    </w:p>
    <w:p w14:paraId="6F80568D" w14:textId="77777777" w:rsidR="007C0D47" w:rsidRDefault="006C751E">
      <w:pPr>
        <w:pStyle w:val="UnorderedList"/>
        <w:numPr>
          <w:ilvl w:val="0"/>
          <w:numId w:val="3"/>
        </w:numPr>
        <w:tabs>
          <w:tab w:val="left" w:pos="2211"/>
          <w:tab w:val="left" w:pos="2211"/>
        </w:tabs>
        <w:ind w:left="2211"/>
      </w:pPr>
      <w:r>
        <w:rPr>
          <w:rFonts w:ascii="Nunito" w:eastAsia="Nunito" w:hAnsi="Nunito" w:cs="Nunito"/>
        </w:rPr>
        <w:t>Signal to noise ratio: &gt;105 dB/A</w:t>
      </w:r>
    </w:p>
    <w:p w14:paraId="29855D54" w14:textId="77777777" w:rsidR="007C0D47" w:rsidRDefault="006C751E">
      <w:pPr>
        <w:pStyle w:val="UnorderedList"/>
        <w:numPr>
          <w:ilvl w:val="0"/>
          <w:numId w:val="3"/>
        </w:numPr>
        <w:tabs>
          <w:tab w:val="left" w:pos="2211"/>
          <w:tab w:val="left" w:pos="2211"/>
        </w:tabs>
        <w:ind w:left="2211"/>
      </w:pPr>
      <w:r>
        <w:rPr>
          <w:rFonts w:ascii="Nunito" w:eastAsia="Nunito" w:hAnsi="Nunito" w:cs="Nunito"/>
        </w:rPr>
        <w:t>Audio line level input: 2 channels A/B; transformer-balanced at system bus</w:t>
      </w:r>
    </w:p>
    <w:p w14:paraId="7C5A2DF6" w14:textId="77777777" w:rsidR="007C0D47" w:rsidRDefault="006C751E">
      <w:pPr>
        <w:pStyle w:val="UnorderedList"/>
        <w:numPr>
          <w:ilvl w:val="0"/>
          <w:numId w:val="3"/>
        </w:numPr>
        <w:tabs>
          <w:tab w:val="left" w:pos="2211"/>
          <w:tab w:val="left" w:pos="2211"/>
        </w:tabs>
        <w:ind w:left="2211"/>
      </w:pPr>
      <w:r>
        <w:rPr>
          <w:rFonts w:ascii="Nunito" w:eastAsia="Nunito" w:hAnsi="Nunito" w:cs="Nunito"/>
        </w:rPr>
        <w:t>Audio 100 V input: 2 channels A/B; transformer balanced (floating) at loudspeaker array</w:t>
      </w:r>
    </w:p>
    <w:p w14:paraId="2AA23D64" w14:textId="77777777" w:rsidR="007C0D47" w:rsidRDefault="006C751E">
      <w:pPr>
        <w:pStyle w:val="UnorderedList"/>
        <w:numPr>
          <w:ilvl w:val="0"/>
          <w:numId w:val="3"/>
        </w:numPr>
        <w:tabs>
          <w:tab w:val="left" w:pos="2211"/>
          <w:tab w:val="left" w:pos="2211"/>
        </w:tabs>
        <w:ind w:left="2211"/>
      </w:pPr>
      <w:r>
        <w:rPr>
          <w:rFonts w:ascii="Nunito" w:eastAsia="Nunito" w:hAnsi="Nunito" w:cs="Nunito"/>
        </w:rPr>
        <w:t>System bus: 2x system bus at lockable RJ45 connector with control data and 2x analog audio input</w:t>
      </w:r>
    </w:p>
    <w:p w14:paraId="2D19E518" w14:textId="77777777" w:rsidR="007C0D47" w:rsidRDefault="006C751E">
      <w:pPr>
        <w:pStyle w:val="UnorderedList"/>
        <w:numPr>
          <w:ilvl w:val="0"/>
          <w:numId w:val="3"/>
        </w:numPr>
        <w:tabs>
          <w:tab w:val="left" w:pos="2211"/>
          <w:tab w:val="left" w:pos="2211"/>
        </w:tabs>
        <w:ind w:left="2211"/>
      </w:pPr>
      <w:r>
        <w:rPr>
          <w:rFonts w:ascii="Nunito" w:eastAsia="Nunito" w:hAnsi="Nunito" w:cs="Nunito"/>
        </w:rPr>
        <w:t>Relay: 1 relay output as fault signal output</w:t>
      </w:r>
    </w:p>
    <w:p w14:paraId="5576934C" w14:textId="77777777" w:rsidR="007C0D47" w:rsidRDefault="006C751E">
      <w:pPr>
        <w:pStyle w:val="UnorderedList"/>
        <w:numPr>
          <w:ilvl w:val="0"/>
          <w:numId w:val="3"/>
        </w:numPr>
        <w:tabs>
          <w:tab w:val="left" w:pos="2211"/>
          <w:tab w:val="left" w:pos="2211"/>
        </w:tabs>
        <w:ind w:left="2211"/>
      </w:pPr>
      <w:r>
        <w:rPr>
          <w:rFonts w:ascii="Nunito" w:eastAsia="Nunito" w:hAnsi="Nunito" w:cs="Nunito"/>
        </w:rPr>
        <w:t>AC input: 90 V - 264 V AC 50/60 Hz switching power supply with power factor correction</w:t>
      </w:r>
    </w:p>
    <w:p w14:paraId="40FDB2AF" w14:textId="77777777" w:rsidR="007C0D47" w:rsidRDefault="006C751E">
      <w:pPr>
        <w:pStyle w:val="UnorderedList"/>
        <w:numPr>
          <w:ilvl w:val="0"/>
          <w:numId w:val="3"/>
        </w:numPr>
        <w:tabs>
          <w:tab w:val="left" w:pos="2211"/>
          <w:tab w:val="left" w:pos="2211"/>
        </w:tabs>
        <w:ind w:left="2211"/>
      </w:pPr>
      <w:r>
        <w:rPr>
          <w:rFonts w:ascii="Nunito" w:eastAsia="Nunito" w:hAnsi="Nunito" w:cs="Nunito"/>
        </w:rPr>
        <w:t>Maximum current consumption: 5 VA (Normal), 135 VA (Max)</w:t>
      </w:r>
    </w:p>
    <w:p w14:paraId="5FBCC8E0" w14:textId="77777777" w:rsidR="007C0D47" w:rsidRDefault="006C751E">
      <w:pPr>
        <w:pStyle w:val="UnorderedList"/>
        <w:numPr>
          <w:ilvl w:val="0"/>
          <w:numId w:val="3"/>
        </w:numPr>
        <w:tabs>
          <w:tab w:val="left" w:pos="2211"/>
          <w:tab w:val="left" w:pos="2211"/>
        </w:tabs>
        <w:ind w:left="2211"/>
      </w:pPr>
      <w:r>
        <w:rPr>
          <w:rFonts w:ascii="Nunito" w:eastAsia="Nunito" w:hAnsi="Nunito" w:cs="Nunito"/>
        </w:rPr>
        <w:t>Protection circuit: Soft start, over temperature, short circuit, overload</w:t>
      </w:r>
    </w:p>
    <w:p w14:paraId="68732964" w14:textId="77777777" w:rsidR="007C0D47" w:rsidRDefault="006C751E">
      <w:pPr>
        <w:pStyle w:val="UnorderedList"/>
        <w:numPr>
          <w:ilvl w:val="0"/>
          <w:numId w:val="3"/>
        </w:numPr>
        <w:tabs>
          <w:tab w:val="left" w:pos="2211"/>
          <w:tab w:val="left" w:pos="2211"/>
        </w:tabs>
        <w:ind w:left="2211"/>
      </w:pPr>
      <w:r>
        <w:rPr>
          <w:rFonts w:ascii="Nunito" w:eastAsia="Nunito" w:hAnsi="Nunito" w:cs="Nunito"/>
        </w:rPr>
        <w:t>Housing: Corrosion resistant aluminum housing, powder coated in RAL9006</w:t>
      </w:r>
    </w:p>
    <w:p w14:paraId="2507D060" w14:textId="77777777" w:rsidR="007C0D47" w:rsidRDefault="006C751E">
      <w:pPr>
        <w:pStyle w:val="UnorderedList"/>
        <w:numPr>
          <w:ilvl w:val="0"/>
          <w:numId w:val="3"/>
        </w:numPr>
        <w:tabs>
          <w:tab w:val="left" w:pos="2211"/>
          <w:tab w:val="left" w:pos="2211"/>
        </w:tabs>
        <w:ind w:left="2211"/>
      </w:pPr>
      <w:r>
        <w:rPr>
          <w:rFonts w:ascii="Nunito" w:eastAsia="Nunito" w:hAnsi="Nunito" w:cs="Nunito"/>
        </w:rPr>
        <w:t>Front grille: Steel grille, powder coated in RAL9006</w:t>
      </w:r>
    </w:p>
    <w:p w14:paraId="37D1ADB2" w14:textId="77777777" w:rsidR="007C0D47" w:rsidRPr="006C751E" w:rsidRDefault="006C751E">
      <w:pPr>
        <w:pStyle w:val="UnorderedList"/>
        <w:numPr>
          <w:ilvl w:val="0"/>
          <w:numId w:val="3"/>
        </w:numPr>
        <w:tabs>
          <w:tab w:val="left" w:pos="2211"/>
          <w:tab w:val="left" w:pos="2211"/>
        </w:tabs>
        <w:ind w:left="2211"/>
        <w:rPr>
          <w:lang w:val="pt-PT"/>
        </w:rPr>
      </w:pPr>
      <w:r w:rsidRPr="006C751E">
        <w:rPr>
          <w:rFonts w:ascii="Nunito" w:eastAsia="Nunito" w:hAnsi="Nunito" w:cs="Nunito"/>
          <w:lang w:val="pt-PT"/>
        </w:rPr>
        <w:t>Dimensions max. (H x W x D): 506 x 107 x 118 [mm]</w:t>
      </w:r>
    </w:p>
    <w:p w14:paraId="02014FB3" w14:textId="77777777" w:rsidR="007C0D47" w:rsidRDefault="006C751E">
      <w:pPr>
        <w:pStyle w:val="UnorderedList"/>
        <w:numPr>
          <w:ilvl w:val="0"/>
          <w:numId w:val="3"/>
        </w:numPr>
        <w:tabs>
          <w:tab w:val="left" w:pos="2211"/>
          <w:tab w:val="left" w:pos="2211"/>
        </w:tabs>
        <w:ind w:left="2211"/>
      </w:pPr>
      <w:r>
        <w:rPr>
          <w:rFonts w:ascii="Nunito" w:eastAsia="Nunito" w:hAnsi="Nunito" w:cs="Nunito"/>
        </w:rPr>
        <w:t>Weight max.: 3.5 kg</w:t>
      </w:r>
    </w:p>
    <w:p w14:paraId="075B24D4" w14:textId="77777777" w:rsidR="007C0D47" w:rsidRDefault="006C751E">
      <w:pPr>
        <w:pStyle w:val="UnorderedList"/>
        <w:numPr>
          <w:ilvl w:val="0"/>
          <w:numId w:val="3"/>
        </w:numPr>
        <w:tabs>
          <w:tab w:val="left" w:pos="2211"/>
          <w:tab w:val="left" w:pos="2211"/>
        </w:tabs>
        <w:ind w:left="2211"/>
      </w:pPr>
      <w:r>
        <w:rPr>
          <w:rFonts w:ascii="Nunito" w:eastAsia="Nunito" w:hAnsi="Nunito" w:cs="Nunito"/>
        </w:rPr>
        <w:t>Warranty: 5 years</w:t>
      </w:r>
    </w:p>
    <w:p w14:paraId="4EA07F3B" w14:textId="77777777" w:rsidR="007C0D47" w:rsidRDefault="006C751E">
      <w:pPr>
        <w:pStyle w:val="ST4AuxiliaryParagraph"/>
      </w:pPr>
      <w:r>
        <w:br w:type="page"/>
      </w:r>
    </w:p>
    <w:p w14:paraId="7E3DDD53" w14:textId="77777777" w:rsidR="007C0D47" w:rsidRDefault="007C0D47">
      <w:pPr>
        <w:pStyle w:val="ST4AuxiliaryParagraph"/>
        <w:keepNext/>
      </w:pPr>
    </w:p>
    <w:p w14:paraId="2660C771" w14:textId="77777777" w:rsidR="007C0D47" w:rsidRDefault="006C751E">
      <w:pPr>
        <w:pStyle w:val="Heading2"/>
        <w:ind w:left="1803"/>
        <w:rPr>
          <w:rFonts w:ascii="Nunito" w:eastAsia="Nunito" w:hAnsi="Nunito" w:cs="Nunito"/>
          <w:b/>
          <w:bCs/>
        </w:rPr>
      </w:pPr>
      <w:r>
        <w:rPr>
          <w:rFonts w:ascii="Nunito" w:eastAsia="Nunito" w:hAnsi="Nunito" w:cs="Nunito"/>
          <w:b/>
          <w:bCs/>
        </w:rPr>
        <w:t>LAS-BEAM-L</w:t>
      </w:r>
      <w:r>
        <w:rPr>
          <w:noProof/>
        </w:rPr>
        <mc:AlternateContent>
          <mc:Choice Requires="wps">
            <w:drawing>
              <wp:anchor distT="0" distB="0" distL="114300" distR="114300" simplePos="0" relativeHeight="251666432" behindDoc="0" locked="0" layoutInCell="1" allowOverlap="1" wp14:anchorId="43E96682" wp14:editId="6C0E6E01">
                <wp:simplePos x="0" y="0"/>
                <wp:positionH relativeFrom="column">
                  <wp:posOffset>0</wp:posOffset>
                </wp:positionH>
                <wp:positionV relativeFrom="paragraph">
                  <wp:posOffset>0</wp:posOffset>
                </wp:positionV>
                <wp:extent cx="1036800" cy="0"/>
                <wp:effectExtent l="0" t="0" r="0" b="0"/>
                <wp:wrapNone/>
                <wp:docPr id="64" name="Rectangle64"/>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4208F13" w14:textId="77777777" w:rsidR="007C0D47" w:rsidRDefault="006C751E">
                            <w:pPr>
                              <w:pStyle w:val="Heading2Margin"/>
                              <w:rPr>
                                <w:rFonts w:ascii="Nunito" w:eastAsia="Nunito" w:hAnsi="Nunito" w:cs="Nunito"/>
                                <w:b/>
                                <w:bCs/>
                              </w:rPr>
                            </w:pPr>
                            <w:r>
                              <w:rPr>
                                <w:rFonts w:ascii="Nunito" w:eastAsia="Nunito" w:hAnsi="Nunito" w:cs="Nunito"/>
                                <w:b/>
                                <w:bCs/>
                              </w:rPr>
                              <w:t>2.2</w:t>
                            </w:r>
                          </w:p>
                        </w:txbxContent>
                      </wps:txbx>
                      <wps:bodyPr lIns="0" tIns="0" rIns="0" bIns="0" anchor="t">
                        <a:spAutoFit/>
                      </wps:bodyPr>
                    </wps:wsp>
                  </a:graphicData>
                </a:graphic>
              </wp:anchor>
            </w:drawing>
          </mc:Choice>
          <mc:Fallback>
            <w:pict>
              <v:rect w14:anchorId="43E96682" id="Rectangle64" o:spid="_x0000_s1032" style="position:absolute;left:0;text-align:left;margin-left:0;margin-top:0;width:81.65pt;height:0;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LjArdRzAQAA7AIAAA4AAAAAAAAAAAAAAAAALgIAAGRycy9lMm9Eb2MueG1sUEsBAi0AFAAG&#10;AAgAAAAhACqB62nYAAAAAgEAAA8AAAAAAAAAAAAAAAAAzQMAAGRycy9kb3ducmV2LnhtbFBLBQYA&#10;AAAABAAEAPMAAADSBAAAAAA=&#10;" filled="f" stroked="f">
                <v:textbox style="mso-fit-shape-to-text:t" inset="0,0,0,0">
                  <w:txbxContent>
                    <w:p w14:paraId="74208F13" w14:textId="77777777" w:rsidR="007C0D47" w:rsidRDefault="006C751E">
                      <w:pPr>
                        <w:pStyle w:val="Heading2Margin"/>
                        <w:rPr>
                          <w:rFonts w:ascii="Nunito" w:eastAsia="Nunito" w:hAnsi="Nunito" w:cs="Nunito"/>
                          <w:b/>
                          <w:bCs/>
                        </w:rPr>
                      </w:pPr>
                      <w:r>
                        <w:rPr>
                          <w:rFonts w:ascii="Nunito" w:eastAsia="Nunito" w:hAnsi="Nunito" w:cs="Nunito"/>
                          <w:b/>
                          <w:bCs/>
                        </w:rPr>
                        <w:t>2.2</w:t>
                      </w:r>
                    </w:p>
                  </w:txbxContent>
                </v:textbox>
              </v:rect>
            </w:pict>
          </mc:Fallback>
        </mc:AlternateContent>
      </w:r>
    </w:p>
    <w:p w14:paraId="69D0117D" w14:textId="77777777" w:rsidR="007C0D47" w:rsidRDefault="006C751E">
      <w:pPr>
        <w:pStyle w:val="Paragraph"/>
        <w:ind w:left="1803"/>
        <w:rPr>
          <w:rFonts w:ascii="Nunito" w:eastAsia="Nunito" w:hAnsi="Nunito" w:cs="Nunito"/>
        </w:rPr>
      </w:pPr>
      <w:bookmarkStart w:id="5" w:name="_Ref3C6D00F6C8D0E10107988228B476DF1C"/>
      <w:bookmarkEnd w:id="5"/>
      <w:r>
        <w:rPr>
          <w:rFonts w:ascii="Nunito" w:eastAsia="Nunito" w:hAnsi="Nunito" w:cs="Nunito"/>
        </w:rPr>
        <w:t>Digitally controllable active beam steering array with 8x 3.5" drivers.</w:t>
      </w:r>
      <w:r>
        <w:rPr>
          <w:rFonts w:ascii="Nunito" w:eastAsia="Nunito" w:hAnsi="Nunito" w:cs="Nunito"/>
        </w:rPr>
        <w:br/>
        <w:t>The loudspeaker array shall have digitally controllable beam steering technology. It is an active DSP line source with 8 x 3.5" drivers. Audio feeds are available through two balanced analog inputs and/or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Adjusting the beam forming parameters is done in real time.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a</w:t>
      </w:r>
      <w:r>
        <w:rPr>
          <w:rFonts w:ascii="Nunito" w:eastAsia="Nunito" w:hAnsi="Nunito" w:cs="Nunito"/>
        </w:rPr>
        <w:t xml:space="preserve">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An LED behind the grille provides visual indication of ready or fault conditions. Different setups can be configured and selected using up to 5 presets with different audio and beam settings.</w:t>
      </w:r>
      <w:r>
        <w:rPr>
          <w:rFonts w:ascii="Nunito" w:eastAsia="Nunito" w:hAnsi="Nunito" w:cs="Nunito"/>
        </w:rPr>
        <w:br/>
        <w:t>The loudspeaker array shall be designed for implementation in emergency sound systems and has supervision functions for amplifier and load monitoring, thermal protec</w:t>
      </w:r>
      <w:r>
        <w:rPr>
          <w:rFonts w:ascii="Nunito" w:eastAsia="Nunito" w:hAnsi="Nunito" w:cs="Nunito"/>
        </w:rPr>
        <w:t xml:space="preserve">tion, current limiting and power supply monitoring. Several redundant 100V audio routing topologies are supported: </w:t>
      </w:r>
      <w:proofErr w:type="gramStart"/>
      <w:r>
        <w:rPr>
          <w:rFonts w:ascii="Nunito" w:eastAsia="Nunito" w:hAnsi="Nunito" w:cs="Nunito"/>
        </w:rPr>
        <w:t>A</w:t>
      </w:r>
      <w:proofErr w:type="gramEnd"/>
      <w:r>
        <w:rPr>
          <w:rFonts w:ascii="Nunito" w:eastAsia="Nunito" w:hAnsi="Nunito" w:cs="Nunito"/>
        </w:rPr>
        <w:t xml:space="preserve"> only, B only, A+B, Class A loop, Fallback to B, Fallback to A. The loudspeaker array shall be fully compatible with PRAESENSA 100 V monitoring technology PRA-EOL and PRA-EOB. Device and line monitoring is possible via only 100 V cabling.</w:t>
      </w:r>
      <w:r>
        <w:rPr>
          <w:rFonts w:ascii="Nunito" w:eastAsia="Nunito" w:hAnsi="Nunito" w:cs="Nunito"/>
        </w:rPr>
        <w:br/>
        <w:t>The housing is made of corrosion-resistant, extruded aluminum with three integrated T-slot profiles in the sides and on the back for flexible mounting of tri</w:t>
      </w:r>
      <w:r>
        <w:rPr>
          <w:rFonts w:ascii="Nunito" w:eastAsia="Nunito" w:hAnsi="Nunito" w:cs="Nunito"/>
        </w:rPr>
        <w:t>pod, wall and ceiling mounts. The loudspeaker front is protected by a metal grille. EASE simulation data is available for integration into acoustic simulations.</w:t>
      </w:r>
      <w:r>
        <w:rPr>
          <w:rFonts w:ascii="Nunito" w:eastAsia="Nunito" w:hAnsi="Nunito" w:cs="Nunito"/>
        </w:rPr>
        <w:br/>
        <w:t>The loudspeaker array can be stacked from 1 to 5 units to extend its range and increase beam forming capabilities. When stacking a typical coverage up to 70 meters can be achieved.</w:t>
      </w:r>
    </w:p>
    <w:p w14:paraId="6E3BE7A3"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0B324264" w14:textId="77777777" w:rsidR="007C0D47" w:rsidRDefault="006C751E">
      <w:pPr>
        <w:pStyle w:val="UnorderedList"/>
        <w:numPr>
          <w:ilvl w:val="0"/>
          <w:numId w:val="4"/>
        </w:numPr>
        <w:tabs>
          <w:tab w:val="left" w:pos="2211"/>
          <w:tab w:val="left" w:pos="2211"/>
        </w:tabs>
        <w:ind w:left="2211"/>
      </w:pPr>
      <w:r>
        <w:rPr>
          <w:rFonts w:ascii="Nunito" w:eastAsia="Nunito" w:hAnsi="Nunito" w:cs="Nunito"/>
        </w:rPr>
        <w:t>Transducers: 8 x 3.5" full range</w:t>
      </w:r>
    </w:p>
    <w:p w14:paraId="2229B8A4" w14:textId="77777777" w:rsidR="007C0D47" w:rsidRDefault="006C751E">
      <w:pPr>
        <w:pStyle w:val="UnorderedList"/>
        <w:numPr>
          <w:ilvl w:val="0"/>
          <w:numId w:val="4"/>
        </w:numPr>
        <w:tabs>
          <w:tab w:val="left" w:pos="2211"/>
          <w:tab w:val="left" w:pos="2211"/>
        </w:tabs>
        <w:ind w:left="2211"/>
      </w:pPr>
      <w:r>
        <w:rPr>
          <w:rFonts w:ascii="Nunito" w:eastAsia="Nunito" w:hAnsi="Nunito" w:cs="Nunito"/>
        </w:rPr>
        <w:t>Operating mode: Active, 8 x DSP amplifier, Class-D</w:t>
      </w:r>
    </w:p>
    <w:p w14:paraId="359D3BE7" w14:textId="77777777" w:rsidR="007C0D47" w:rsidRDefault="006C751E">
      <w:pPr>
        <w:pStyle w:val="UnorderedList"/>
        <w:numPr>
          <w:ilvl w:val="0"/>
          <w:numId w:val="4"/>
        </w:numPr>
        <w:tabs>
          <w:tab w:val="left" w:pos="2211"/>
          <w:tab w:val="left" w:pos="2211"/>
        </w:tabs>
        <w:ind w:left="2211"/>
      </w:pPr>
      <w:r>
        <w:rPr>
          <w:rFonts w:ascii="Nunito" w:eastAsia="Nunito" w:hAnsi="Nunito" w:cs="Nunito"/>
        </w:rPr>
        <w:t>Minimum amplifier power: 8 x 100 watts (peak)</w:t>
      </w:r>
    </w:p>
    <w:p w14:paraId="6C0FDBF7" w14:textId="77777777" w:rsidR="007C0D47" w:rsidRDefault="006C751E">
      <w:pPr>
        <w:pStyle w:val="UnorderedList"/>
        <w:numPr>
          <w:ilvl w:val="0"/>
          <w:numId w:val="4"/>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377684C6" w14:textId="77777777" w:rsidR="007C0D47" w:rsidRDefault="006C751E">
      <w:pPr>
        <w:pStyle w:val="UnorderedList"/>
        <w:numPr>
          <w:ilvl w:val="0"/>
          <w:numId w:val="4"/>
        </w:numPr>
        <w:tabs>
          <w:tab w:val="left" w:pos="2211"/>
          <w:tab w:val="left" w:pos="2211"/>
        </w:tabs>
        <w:ind w:left="2211"/>
      </w:pPr>
      <w:r>
        <w:rPr>
          <w:rFonts w:ascii="Nunito" w:eastAsia="Nunito" w:hAnsi="Nunito" w:cs="Nunito"/>
        </w:rPr>
        <w:t>Minimum frequency response: 70 Hz - 18 kHz (-10 dB)</w:t>
      </w:r>
    </w:p>
    <w:p w14:paraId="58D06516" w14:textId="77777777" w:rsidR="007C0D47" w:rsidRDefault="006C751E">
      <w:pPr>
        <w:pStyle w:val="UnorderedList"/>
        <w:numPr>
          <w:ilvl w:val="0"/>
          <w:numId w:val="4"/>
        </w:numPr>
        <w:tabs>
          <w:tab w:val="left" w:pos="2211"/>
          <w:tab w:val="left" w:pos="2211"/>
        </w:tabs>
        <w:ind w:left="2211"/>
      </w:pPr>
      <w:r>
        <w:rPr>
          <w:rFonts w:ascii="Nunito" w:eastAsia="Nunito" w:hAnsi="Nunito" w:cs="Nunito"/>
        </w:rPr>
        <w:t>Maximum sound pressure (1 m): 125 dB SPL @ 1 m (calc.)</w:t>
      </w:r>
    </w:p>
    <w:p w14:paraId="4DC2EFEF" w14:textId="77777777" w:rsidR="007C0D47" w:rsidRDefault="006C751E">
      <w:pPr>
        <w:pStyle w:val="UnorderedList"/>
        <w:numPr>
          <w:ilvl w:val="0"/>
          <w:numId w:val="4"/>
        </w:numPr>
        <w:tabs>
          <w:tab w:val="left" w:pos="2211"/>
          <w:tab w:val="left" w:pos="2211"/>
        </w:tabs>
        <w:ind w:left="2211"/>
      </w:pPr>
      <w:r>
        <w:rPr>
          <w:rFonts w:ascii="Nunito" w:eastAsia="Nunito" w:hAnsi="Nunito" w:cs="Nunito"/>
        </w:rPr>
        <w:t>Maximum sound pressure (25 m): 94 dB SPL @ 25 m</w:t>
      </w:r>
    </w:p>
    <w:p w14:paraId="4A7B6FBA" w14:textId="77777777" w:rsidR="007C0D47" w:rsidRDefault="006C751E">
      <w:pPr>
        <w:pStyle w:val="UnorderedList"/>
        <w:numPr>
          <w:ilvl w:val="0"/>
          <w:numId w:val="4"/>
        </w:numPr>
        <w:tabs>
          <w:tab w:val="left" w:pos="2211"/>
          <w:tab w:val="left" w:pos="2211"/>
        </w:tabs>
        <w:ind w:left="2211"/>
      </w:pPr>
      <w:r>
        <w:rPr>
          <w:rFonts w:ascii="Nunito" w:eastAsia="Nunito" w:hAnsi="Nunito" w:cs="Nunito"/>
        </w:rPr>
        <w:t>Beam angle horizontal: 130° (3 kHz), 70° (10 kHz)</w:t>
      </w:r>
    </w:p>
    <w:p w14:paraId="7C7A0C7B" w14:textId="77777777" w:rsidR="007C0D47" w:rsidRDefault="006C751E">
      <w:pPr>
        <w:pStyle w:val="UnorderedList"/>
        <w:numPr>
          <w:ilvl w:val="0"/>
          <w:numId w:val="4"/>
        </w:numPr>
        <w:tabs>
          <w:tab w:val="left" w:pos="2211"/>
          <w:tab w:val="left" w:pos="2211"/>
        </w:tabs>
        <w:ind w:left="2211"/>
      </w:pPr>
      <w:r>
        <w:rPr>
          <w:rFonts w:ascii="Nunito" w:eastAsia="Nunito" w:hAnsi="Nunito" w:cs="Nunito"/>
        </w:rPr>
        <w:t>Beam angle vertical: min. +-70°, digitally controllable</w:t>
      </w:r>
    </w:p>
    <w:p w14:paraId="713DC9AF" w14:textId="77777777" w:rsidR="007C0D47" w:rsidRDefault="006C751E">
      <w:pPr>
        <w:pStyle w:val="UnorderedList"/>
        <w:numPr>
          <w:ilvl w:val="0"/>
          <w:numId w:val="4"/>
        </w:numPr>
        <w:tabs>
          <w:tab w:val="left" w:pos="2211"/>
          <w:tab w:val="left" w:pos="2211"/>
        </w:tabs>
        <w:ind w:left="2211"/>
      </w:pPr>
      <w:r>
        <w:rPr>
          <w:rFonts w:ascii="Nunito" w:eastAsia="Nunito" w:hAnsi="Nunito" w:cs="Nunito"/>
        </w:rPr>
        <w:t>Vertical beam angle: min. 3° - 40°, digitally controllable</w:t>
      </w:r>
    </w:p>
    <w:p w14:paraId="6A6F3A47" w14:textId="77777777" w:rsidR="007C0D47" w:rsidRDefault="006C751E">
      <w:pPr>
        <w:pStyle w:val="UnorderedList"/>
        <w:numPr>
          <w:ilvl w:val="0"/>
          <w:numId w:val="4"/>
        </w:numPr>
        <w:tabs>
          <w:tab w:val="left" w:pos="2211"/>
          <w:tab w:val="left" w:pos="2211"/>
        </w:tabs>
        <w:ind w:left="2211"/>
      </w:pPr>
      <w:r>
        <w:rPr>
          <w:rFonts w:ascii="Nunito" w:eastAsia="Nunito" w:hAnsi="Nunito" w:cs="Nunito"/>
        </w:rPr>
        <w:t>Number of beams - single: 1 or 2 beams (1 column)</w:t>
      </w:r>
    </w:p>
    <w:p w14:paraId="481BB1CD" w14:textId="77777777" w:rsidR="007C0D47" w:rsidRDefault="006C751E">
      <w:pPr>
        <w:pStyle w:val="UnorderedList"/>
        <w:numPr>
          <w:ilvl w:val="0"/>
          <w:numId w:val="4"/>
        </w:numPr>
        <w:tabs>
          <w:tab w:val="left" w:pos="2211"/>
          <w:tab w:val="left" w:pos="2211"/>
        </w:tabs>
        <w:ind w:left="2211"/>
      </w:pPr>
      <w:r>
        <w:rPr>
          <w:rFonts w:ascii="Nunito" w:eastAsia="Nunito" w:hAnsi="Nunito" w:cs="Nunito"/>
        </w:rPr>
        <w:t>Number of beams - stacked: 1, 2 or 4 beams (2 - 5 columns)</w:t>
      </w:r>
    </w:p>
    <w:p w14:paraId="6980D08C" w14:textId="77777777" w:rsidR="007C0D47" w:rsidRDefault="006C751E">
      <w:pPr>
        <w:pStyle w:val="UnorderedList"/>
        <w:numPr>
          <w:ilvl w:val="0"/>
          <w:numId w:val="4"/>
        </w:numPr>
        <w:tabs>
          <w:tab w:val="left" w:pos="2211"/>
          <w:tab w:val="left" w:pos="2211"/>
        </w:tabs>
        <w:ind w:left="2211"/>
      </w:pPr>
      <w:r>
        <w:rPr>
          <w:rFonts w:ascii="Nunito" w:eastAsia="Nunito" w:hAnsi="Nunito" w:cs="Nunito"/>
        </w:rPr>
        <w:t>Typical coverage / throw: 25 meters</w:t>
      </w:r>
    </w:p>
    <w:p w14:paraId="0DCD8B37" w14:textId="77777777" w:rsidR="007C0D47" w:rsidRDefault="006C751E">
      <w:pPr>
        <w:pStyle w:val="UnorderedList"/>
        <w:numPr>
          <w:ilvl w:val="0"/>
          <w:numId w:val="4"/>
        </w:numPr>
        <w:tabs>
          <w:tab w:val="left" w:pos="2211"/>
          <w:tab w:val="left" w:pos="2211"/>
        </w:tabs>
        <w:ind w:left="2211"/>
      </w:pPr>
      <w:r>
        <w:rPr>
          <w:rFonts w:ascii="Nunito" w:eastAsia="Nunito" w:hAnsi="Nunito" w:cs="Nunito"/>
        </w:rPr>
        <w:t>Focus distance 1 m to 50 m</w:t>
      </w:r>
    </w:p>
    <w:p w14:paraId="2162763A" w14:textId="77777777" w:rsidR="007C0D47" w:rsidRDefault="007C0D47">
      <w:pPr>
        <w:pStyle w:val="Paragraph"/>
        <w:ind w:left="1803"/>
      </w:pPr>
    </w:p>
    <w:p w14:paraId="595E6037" w14:textId="77777777" w:rsidR="007C0D47" w:rsidRDefault="006C751E">
      <w:pPr>
        <w:pStyle w:val="UnorderedList"/>
        <w:numPr>
          <w:ilvl w:val="0"/>
          <w:numId w:val="5"/>
        </w:numPr>
        <w:tabs>
          <w:tab w:val="left" w:pos="2211"/>
          <w:tab w:val="left" w:pos="2211"/>
        </w:tabs>
        <w:ind w:left="2211"/>
      </w:pPr>
      <w:r>
        <w:rPr>
          <w:rFonts w:ascii="Nunito" w:eastAsia="Nunito" w:hAnsi="Nunito" w:cs="Nunito"/>
        </w:rPr>
        <w:t>Acoustic center: freely adjustable via the line source</w:t>
      </w:r>
    </w:p>
    <w:p w14:paraId="149E1352" w14:textId="77777777" w:rsidR="007C0D47" w:rsidRDefault="006C751E">
      <w:pPr>
        <w:pStyle w:val="UnorderedList"/>
        <w:numPr>
          <w:ilvl w:val="0"/>
          <w:numId w:val="5"/>
        </w:numPr>
        <w:tabs>
          <w:tab w:val="left" w:pos="2211"/>
          <w:tab w:val="left" w:pos="2211"/>
        </w:tabs>
        <w:ind w:left="2211"/>
      </w:pPr>
      <w:r>
        <w:rPr>
          <w:rFonts w:ascii="Nunito" w:eastAsia="Nunito" w:hAnsi="Nunito" w:cs="Nunito"/>
        </w:rPr>
        <w:t>Digital signal processing: 8-channel DSP, 96,000 Hz sample rate, 20-20,000 Hz</w:t>
      </w:r>
    </w:p>
    <w:p w14:paraId="0F57F580" w14:textId="77777777" w:rsidR="007C0D47" w:rsidRDefault="006C751E">
      <w:pPr>
        <w:pStyle w:val="UnorderedList"/>
        <w:numPr>
          <w:ilvl w:val="0"/>
          <w:numId w:val="5"/>
        </w:numPr>
        <w:tabs>
          <w:tab w:val="left" w:pos="2211"/>
          <w:tab w:val="left" w:pos="2211"/>
        </w:tabs>
        <w:ind w:left="2211"/>
      </w:pPr>
      <w:r>
        <w:rPr>
          <w:rFonts w:ascii="Nunito" w:eastAsia="Nunito" w:hAnsi="Nunito" w:cs="Nunito"/>
        </w:rPr>
        <w:t>Presets: max. 5</w:t>
      </w:r>
    </w:p>
    <w:p w14:paraId="3C71F8A1" w14:textId="77777777" w:rsidR="007C0D47" w:rsidRDefault="006C751E">
      <w:pPr>
        <w:pStyle w:val="UnorderedList"/>
        <w:numPr>
          <w:ilvl w:val="0"/>
          <w:numId w:val="5"/>
        </w:numPr>
        <w:tabs>
          <w:tab w:val="left" w:pos="2211"/>
          <w:tab w:val="left" w:pos="2211"/>
        </w:tabs>
        <w:ind w:left="2211"/>
      </w:pPr>
      <w:r>
        <w:rPr>
          <w:rFonts w:ascii="Nunito" w:eastAsia="Nunito" w:hAnsi="Nunito" w:cs="Nunito"/>
        </w:rPr>
        <w:t>Signal to noise ratio: &gt;105 dB/A</w:t>
      </w:r>
    </w:p>
    <w:p w14:paraId="7B5C1D1D" w14:textId="77777777" w:rsidR="007C0D47" w:rsidRDefault="006C751E">
      <w:pPr>
        <w:pStyle w:val="UnorderedList"/>
        <w:numPr>
          <w:ilvl w:val="0"/>
          <w:numId w:val="5"/>
        </w:numPr>
        <w:tabs>
          <w:tab w:val="left" w:pos="2211"/>
          <w:tab w:val="left" w:pos="2211"/>
        </w:tabs>
        <w:ind w:left="2211"/>
      </w:pPr>
      <w:r>
        <w:rPr>
          <w:rFonts w:ascii="Nunito" w:eastAsia="Nunito" w:hAnsi="Nunito" w:cs="Nunito"/>
        </w:rPr>
        <w:t>Audio 100 V input: 2 channels A/B; transformer balanced (floating) at loudspeaker array, supporting 100 V monitoring</w:t>
      </w:r>
    </w:p>
    <w:p w14:paraId="17D5DF91" w14:textId="77777777" w:rsidR="007C0D47" w:rsidRDefault="006C751E">
      <w:pPr>
        <w:pStyle w:val="UnorderedList"/>
        <w:numPr>
          <w:ilvl w:val="0"/>
          <w:numId w:val="5"/>
        </w:numPr>
        <w:tabs>
          <w:tab w:val="left" w:pos="2211"/>
          <w:tab w:val="left" w:pos="2211"/>
        </w:tabs>
        <w:ind w:left="2211"/>
      </w:pPr>
      <w:r>
        <w:rPr>
          <w:rFonts w:ascii="Nunito" w:eastAsia="Nunito" w:hAnsi="Nunito" w:cs="Nunito"/>
        </w:rPr>
        <w:t>Audio line level input: 2 channels A/B; transformer-balanced at system bus</w:t>
      </w:r>
    </w:p>
    <w:p w14:paraId="02EE853D" w14:textId="77777777" w:rsidR="007C0D47" w:rsidRDefault="006C751E">
      <w:pPr>
        <w:pStyle w:val="UnorderedList"/>
        <w:numPr>
          <w:ilvl w:val="0"/>
          <w:numId w:val="5"/>
        </w:numPr>
        <w:tabs>
          <w:tab w:val="left" w:pos="2211"/>
          <w:tab w:val="left" w:pos="2211"/>
        </w:tabs>
        <w:ind w:left="2211"/>
      </w:pPr>
      <w:r>
        <w:rPr>
          <w:rFonts w:ascii="Nunito" w:eastAsia="Nunito" w:hAnsi="Nunito" w:cs="Nunito"/>
        </w:rPr>
        <w:t>System bus: 2x system bus at lockable RJ45 connector with control data and 2 x analog audio input</w:t>
      </w:r>
    </w:p>
    <w:p w14:paraId="137A142F" w14:textId="77777777" w:rsidR="007C0D47" w:rsidRDefault="006C751E">
      <w:pPr>
        <w:pStyle w:val="UnorderedList"/>
        <w:numPr>
          <w:ilvl w:val="0"/>
          <w:numId w:val="5"/>
        </w:numPr>
        <w:tabs>
          <w:tab w:val="left" w:pos="2211"/>
          <w:tab w:val="left" w:pos="2211"/>
        </w:tabs>
        <w:ind w:left="2211"/>
      </w:pPr>
      <w:r>
        <w:rPr>
          <w:rFonts w:ascii="Nunito" w:eastAsia="Nunito" w:hAnsi="Nunito" w:cs="Nunito"/>
        </w:rPr>
        <w:lastRenderedPageBreak/>
        <w:t>Relay: 1 relay output as fault signal output</w:t>
      </w:r>
    </w:p>
    <w:p w14:paraId="4D650A32" w14:textId="77777777" w:rsidR="007C0D47" w:rsidRDefault="006C751E">
      <w:pPr>
        <w:pStyle w:val="UnorderedList"/>
        <w:numPr>
          <w:ilvl w:val="0"/>
          <w:numId w:val="5"/>
        </w:numPr>
        <w:tabs>
          <w:tab w:val="left" w:pos="2211"/>
          <w:tab w:val="left" w:pos="2211"/>
        </w:tabs>
        <w:ind w:left="2211"/>
      </w:pPr>
      <w:r>
        <w:rPr>
          <w:rFonts w:ascii="Nunito" w:eastAsia="Nunito" w:hAnsi="Nunito" w:cs="Nunito"/>
        </w:rPr>
        <w:t>AC input: 90 V - 264 V AC 50/60 Hz / 20 W switching power supply with power factor correction</w:t>
      </w:r>
    </w:p>
    <w:p w14:paraId="3844F6B5" w14:textId="77777777" w:rsidR="007C0D47" w:rsidRDefault="006C751E">
      <w:pPr>
        <w:pStyle w:val="UnorderedList"/>
        <w:numPr>
          <w:ilvl w:val="0"/>
          <w:numId w:val="5"/>
        </w:numPr>
        <w:tabs>
          <w:tab w:val="left" w:pos="2211"/>
          <w:tab w:val="left" w:pos="2211"/>
        </w:tabs>
        <w:ind w:left="2211"/>
      </w:pPr>
      <w:r>
        <w:rPr>
          <w:rFonts w:ascii="Nunito" w:eastAsia="Nunito" w:hAnsi="Nunito" w:cs="Nunito"/>
        </w:rPr>
        <w:t>Maximum current consumption: 10 VA (Normal), 270 VA (Max)</w:t>
      </w:r>
    </w:p>
    <w:p w14:paraId="48B94FBA" w14:textId="77777777" w:rsidR="007C0D47" w:rsidRDefault="006C751E">
      <w:pPr>
        <w:pStyle w:val="UnorderedList"/>
        <w:numPr>
          <w:ilvl w:val="0"/>
          <w:numId w:val="5"/>
        </w:numPr>
        <w:tabs>
          <w:tab w:val="left" w:pos="2211"/>
          <w:tab w:val="left" w:pos="2211"/>
        </w:tabs>
        <w:ind w:left="2211"/>
      </w:pPr>
      <w:r>
        <w:rPr>
          <w:rFonts w:ascii="Nunito" w:eastAsia="Nunito" w:hAnsi="Nunito" w:cs="Nunito"/>
        </w:rPr>
        <w:t>Protection circuit: Soft start, over temperature, short circuit, overload</w:t>
      </w:r>
    </w:p>
    <w:p w14:paraId="08346179" w14:textId="77777777" w:rsidR="007C0D47" w:rsidRDefault="006C751E">
      <w:pPr>
        <w:pStyle w:val="UnorderedList"/>
        <w:numPr>
          <w:ilvl w:val="0"/>
          <w:numId w:val="5"/>
        </w:numPr>
        <w:tabs>
          <w:tab w:val="left" w:pos="2211"/>
          <w:tab w:val="left" w:pos="2211"/>
        </w:tabs>
        <w:ind w:left="2211"/>
      </w:pPr>
      <w:r>
        <w:rPr>
          <w:rFonts w:ascii="Nunito" w:eastAsia="Nunito" w:hAnsi="Nunito" w:cs="Nunito"/>
        </w:rPr>
        <w:t>Housing: Corrosion resistant aluminum housing, powder coated in RAL9006</w:t>
      </w:r>
    </w:p>
    <w:p w14:paraId="5C8C1CB2" w14:textId="77777777" w:rsidR="007C0D47" w:rsidRDefault="006C751E">
      <w:pPr>
        <w:pStyle w:val="UnorderedList"/>
        <w:numPr>
          <w:ilvl w:val="0"/>
          <w:numId w:val="5"/>
        </w:numPr>
        <w:tabs>
          <w:tab w:val="left" w:pos="2211"/>
          <w:tab w:val="left" w:pos="2211"/>
        </w:tabs>
        <w:ind w:left="2211"/>
      </w:pPr>
      <w:r>
        <w:rPr>
          <w:rFonts w:ascii="Nunito" w:eastAsia="Nunito" w:hAnsi="Nunito" w:cs="Nunito"/>
        </w:rPr>
        <w:t>Front grille: Steel grille, powder coated in housing color</w:t>
      </w:r>
    </w:p>
    <w:p w14:paraId="0635CC48" w14:textId="77777777" w:rsidR="007C0D47" w:rsidRPr="006C751E" w:rsidRDefault="006C751E">
      <w:pPr>
        <w:pStyle w:val="UnorderedList"/>
        <w:numPr>
          <w:ilvl w:val="0"/>
          <w:numId w:val="5"/>
        </w:numPr>
        <w:tabs>
          <w:tab w:val="left" w:pos="2211"/>
          <w:tab w:val="left" w:pos="2211"/>
        </w:tabs>
        <w:ind w:left="2211"/>
        <w:rPr>
          <w:lang w:val="pt-PT"/>
        </w:rPr>
      </w:pPr>
      <w:r w:rsidRPr="006C751E">
        <w:rPr>
          <w:rFonts w:ascii="Nunito" w:eastAsia="Nunito" w:hAnsi="Nunito" w:cs="Nunito"/>
          <w:lang w:val="pt-PT"/>
        </w:rPr>
        <w:t>Dimensions max. (H x W x D): 911 x 107 x 118 [mm]</w:t>
      </w:r>
    </w:p>
    <w:p w14:paraId="58EAA40C" w14:textId="77777777" w:rsidR="007C0D47" w:rsidRDefault="006C751E">
      <w:pPr>
        <w:pStyle w:val="UnorderedList"/>
        <w:numPr>
          <w:ilvl w:val="0"/>
          <w:numId w:val="5"/>
        </w:numPr>
        <w:tabs>
          <w:tab w:val="left" w:pos="2211"/>
          <w:tab w:val="left" w:pos="2211"/>
        </w:tabs>
        <w:ind w:left="2211"/>
      </w:pPr>
      <w:r>
        <w:rPr>
          <w:rFonts w:ascii="Nunito" w:eastAsia="Nunito" w:hAnsi="Nunito" w:cs="Nunito"/>
        </w:rPr>
        <w:t>Weight max.: 5,5 kg</w:t>
      </w:r>
    </w:p>
    <w:p w14:paraId="3CA43B8C" w14:textId="77777777" w:rsidR="007C0D47" w:rsidRDefault="006C751E">
      <w:pPr>
        <w:pStyle w:val="UnorderedList"/>
        <w:numPr>
          <w:ilvl w:val="0"/>
          <w:numId w:val="5"/>
        </w:numPr>
        <w:tabs>
          <w:tab w:val="left" w:pos="2211"/>
          <w:tab w:val="left" w:pos="2211"/>
        </w:tabs>
        <w:ind w:left="2211"/>
      </w:pPr>
      <w:r>
        <w:rPr>
          <w:rFonts w:ascii="Nunito" w:eastAsia="Nunito" w:hAnsi="Nunito" w:cs="Nunito"/>
        </w:rPr>
        <w:t>Warranty: 5 years</w:t>
      </w:r>
    </w:p>
    <w:p w14:paraId="038D45E0" w14:textId="77777777" w:rsidR="007C0D47" w:rsidRDefault="006C751E">
      <w:pPr>
        <w:pStyle w:val="ST4AuxiliaryParagraph"/>
      </w:pPr>
      <w:r>
        <w:br w:type="page"/>
      </w:r>
    </w:p>
    <w:p w14:paraId="5DBE57F2" w14:textId="77777777" w:rsidR="007C0D47" w:rsidRDefault="007C0D47">
      <w:pPr>
        <w:pStyle w:val="ST4AuxiliaryParagraph"/>
        <w:keepNext/>
      </w:pPr>
    </w:p>
    <w:p w14:paraId="6A40DA3E" w14:textId="77777777" w:rsidR="007C0D47" w:rsidRDefault="006C751E">
      <w:pPr>
        <w:pStyle w:val="Heading2"/>
        <w:ind w:left="1803"/>
        <w:rPr>
          <w:rFonts w:ascii="Nunito" w:eastAsia="Nunito" w:hAnsi="Nunito" w:cs="Nunito"/>
          <w:b/>
          <w:bCs/>
        </w:rPr>
      </w:pPr>
      <w:r>
        <w:rPr>
          <w:rFonts w:ascii="Nunito" w:eastAsia="Nunito" w:hAnsi="Nunito" w:cs="Nunito"/>
          <w:b/>
          <w:bCs/>
        </w:rPr>
        <w:t>LAS-BEAM-XL</w:t>
      </w:r>
      <w:r>
        <w:rPr>
          <w:noProof/>
        </w:rPr>
        <mc:AlternateContent>
          <mc:Choice Requires="wps">
            <w:drawing>
              <wp:anchor distT="0" distB="0" distL="114300" distR="114300" simplePos="0" relativeHeight="251667456" behindDoc="0" locked="0" layoutInCell="1" allowOverlap="1" wp14:anchorId="009F01F8" wp14:editId="6F1B4641">
                <wp:simplePos x="0" y="0"/>
                <wp:positionH relativeFrom="column">
                  <wp:posOffset>0</wp:posOffset>
                </wp:positionH>
                <wp:positionV relativeFrom="paragraph">
                  <wp:posOffset>0</wp:posOffset>
                </wp:positionV>
                <wp:extent cx="1036800" cy="0"/>
                <wp:effectExtent l="0" t="0" r="0" b="0"/>
                <wp:wrapNone/>
                <wp:docPr id="65" name="Rectangle65"/>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326B36B6" w14:textId="77777777" w:rsidR="007C0D47" w:rsidRDefault="006C751E">
                            <w:pPr>
                              <w:pStyle w:val="Heading2Margin"/>
                              <w:rPr>
                                <w:rFonts w:ascii="Nunito" w:eastAsia="Nunito" w:hAnsi="Nunito" w:cs="Nunito"/>
                                <w:b/>
                                <w:bCs/>
                              </w:rPr>
                            </w:pPr>
                            <w:r>
                              <w:rPr>
                                <w:rFonts w:ascii="Nunito" w:eastAsia="Nunito" w:hAnsi="Nunito" w:cs="Nunito"/>
                                <w:b/>
                                <w:bCs/>
                              </w:rPr>
                              <w:t>2.3</w:t>
                            </w:r>
                          </w:p>
                        </w:txbxContent>
                      </wps:txbx>
                      <wps:bodyPr lIns="0" tIns="0" rIns="0" bIns="0" anchor="t">
                        <a:spAutoFit/>
                      </wps:bodyPr>
                    </wps:wsp>
                  </a:graphicData>
                </a:graphic>
              </wp:anchor>
            </w:drawing>
          </mc:Choice>
          <mc:Fallback>
            <w:pict>
              <v:rect w14:anchorId="009F01F8" id="Rectangle65" o:spid="_x0000_s1033" style="position:absolute;left:0;text-align:left;margin-left:0;margin-top:0;width:81.65pt;height:0;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CIUZG6dAEAAOwCAAAOAAAAAAAAAAAAAAAAAC4CAABkcnMvZTJvRG9jLnhtbFBLAQItABQA&#10;BgAIAAAAIQAqgetp2AAAAAIBAAAPAAAAAAAAAAAAAAAAAM4DAABkcnMvZG93bnJldi54bWxQSwUG&#10;AAAAAAQABADzAAAA0wQAAAAA&#10;" filled="f" stroked="f">
                <v:textbox style="mso-fit-shape-to-text:t" inset="0,0,0,0">
                  <w:txbxContent>
                    <w:p w14:paraId="326B36B6" w14:textId="77777777" w:rsidR="007C0D47" w:rsidRDefault="006C751E">
                      <w:pPr>
                        <w:pStyle w:val="Heading2Margin"/>
                        <w:rPr>
                          <w:rFonts w:ascii="Nunito" w:eastAsia="Nunito" w:hAnsi="Nunito" w:cs="Nunito"/>
                          <w:b/>
                          <w:bCs/>
                        </w:rPr>
                      </w:pPr>
                      <w:r>
                        <w:rPr>
                          <w:rFonts w:ascii="Nunito" w:eastAsia="Nunito" w:hAnsi="Nunito" w:cs="Nunito"/>
                          <w:b/>
                          <w:bCs/>
                        </w:rPr>
                        <w:t>2.3</w:t>
                      </w:r>
                    </w:p>
                  </w:txbxContent>
                </v:textbox>
              </v:rect>
            </w:pict>
          </mc:Fallback>
        </mc:AlternateContent>
      </w:r>
    </w:p>
    <w:p w14:paraId="55017BFA" w14:textId="77777777" w:rsidR="007C0D47" w:rsidRDefault="006C751E">
      <w:pPr>
        <w:pStyle w:val="Paragraph"/>
        <w:ind w:left="1803"/>
        <w:rPr>
          <w:rFonts w:ascii="Nunito" w:eastAsia="Nunito" w:hAnsi="Nunito" w:cs="Nunito"/>
        </w:rPr>
      </w:pPr>
      <w:bookmarkStart w:id="6" w:name="_Ref66FCB62DAC4CB21724D996AD98ABB917"/>
      <w:bookmarkEnd w:id="6"/>
      <w:r>
        <w:rPr>
          <w:rFonts w:ascii="Nunito" w:eastAsia="Nunito" w:hAnsi="Nunito" w:cs="Nunito"/>
        </w:rPr>
        <w:t>(Consists of 2x LAS-BEAM-L and 1x LAS-BEAM-E)</w:t>
      </w:r>
    </w:p>
    <w:p w14:paraId="34FDFE89" w14:textId="77777777" w:rsidR="007C0D47" w:rsidRDefault="006C751E">
      <w:pPr>
        <w:pStyle w:val="Paragraph"/>
        <w:ind w:left="1803"/>
        <w:rPr>
          <w:rFonts w:ascii="Nunito" w:eastAsia="Nunito" w:hAnsi="Nunito" w:cs="Nunito"/>
        </w:rPr>
      </w:pPr>
      <w:r>
        <w:rPr>
          <w:rFonts w:ascii="Nunito" w:eastAsia="Nunito" w:hAnsi="Nunito" w:cs="Nunito"/>
        </w:rPr>
        <w:t>Digitally controllable active beam steering array with 16x 3.5" drivers. Consists of 2 loudspeaker arrays of 8x 3.5" drivers for easy transportation and handling. The units are interconnected with 1 extender set.</w:t>
      </w:r>
      <w:r>
        <w:rPr>
          <w:rFonts w:ascii="Nunito" w:eastAsia="Nunito" w:hAnsi="Nunito" w:cs="Nunito"/>
        </w:rPr>
        <w:br/>
        <w:t>The loudspeaker array shall have digitally controllable beam steering technology. It is an active DSP line source with 16 x 3.5" drivers. Audio feeds are available through two balanced analog inputs and/or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Adjusting the beam forming parameters is done in real time.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w:t>
      </w:r>
      <w:r>
        <w:rPr>
          <w:rFonts w:ascii="Nunito" w:eastAsia="Nunito" w:hAnsi="Nunito" w:cs="Nunito"/>
        </w:rPr>
        <w:t xml:space="preserve">and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An LED behind the grille provides visual indication of ready or fault conditions. Different setups can be configured and selected using up to 5 presets with different audio and beam settings.</w:t>
      </w:r>
      <w:r>
        <w:rPr>
          <w:rFonts w:ascii="Nunito" w:eastAsia="Nunito" w:hAnsi="Nunito" w:cs="Nunito"/>
        </w:rPr>
        <w:br/>
        <w:t>The loudspeaker array shall be designed for implementation in emergency sound systems and has supervision functions for amplifier and load monitoring, thermal prote</w:t>
      </w:r>
      <w:r>
        <w:rPr>
          <w:rFonts w:ascii="Nunito" w:eastAsia="Nunito" w:hAnsi="Nunito" w:cs="Nunito"/>
        </w:rPr>
        <w:t xml:space="preserve">ction, current limiting and power supply monitoring. Several redundant 100 V audio routing topologies are supported: </w:t>
      </w:r>
      <w:proofErr w:type="gramStart"/>
      <w:r>
        <w:rPr>
          <w:rFonts w:ascii="Nunito" w:eastAsia="Nunito" w:hAnsi="Nunito" w:cs="Nunito"/>
        </w:rPr>
        <w:t>A</w:t>
      </w:r>
      <w:proofErr w:type="gramEnd"/>
      <w:r>
        <w:rPr>
          <w:rFonts w:ascii="Nunito" w:eastAsia="Nunito" w:hAnsi="Nunito" w:cs="Nunito"/>
        </w:rPr>
        <w:t xml:space="preserve"> only, B only, A+B, Class A loop, Fallback to B, Fallback to A. The loudspeaker array shall be fully compatible with PRAESENSA 100 V monitoring technology PRA-EOL and PRA-EOB. Fault detection of the units will trigger a switched 100 V output on the column.</w:t>
      </w:r>
      <w:r>
        <w:rPr>
          <w:rFonts w:ascii="Nunito" w:eastAsia="Nunito" w:hAnsi="Nunito" w:cs="Nunito"/>
        </w:rPr>
        <w:br/>
        <w:t>The housing is made of corrosion-resistant, extruded aluminum with three integrated T-slot profiles in the sides and on the back for flex</w:t>
      </w:r>
      <w:r>
        <w:rPr>
          <w:rFonts w:ascii="Nunito" w:eastAsia="Nunito" w:hAnsi="Nunito" w:cs="Nunito"/>
        </w:rPr>
        <w:t>ible mounting of tripod, wall and ceiling mounts. The loudspeaker front is protected by a metal grille. EASE simulation data is available for integration into acoustic simulations.</w:t>
      </w:r>
    </w:p>
    <w:p w14:paraId="0F1AAA02"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0CF8D935" w14:textId="77777777" w:rsidR="007C0D47" w:rsidRDefault="006C751E">
      <w:pPr>
        <w:pStyle w:val="UnorderedList"/>
        <w:numPr>
          <w:ilvl w:val="0"/>
          <w:numId w:val="6"/>
        </w:numPr>
        <w:tabs>
          <w:tab w:val="left" w:pos="2211"/>
          <w:tab w:val="left" w:pos="2211"/>
        </w:tabs>
        <w:ind w:left="2211"/>
      </w:pPr>
      <w:r>
        <w:rPr>
          <w:rFonts w:ascii="Nunito" w:eastAsia="Nunito" w:hAnsi="Nunito" w:cs="Nunito"/>
        </w:rPr>
        <w:t>Transducers: 16 x 3.5" full range</w:t>
      </w:r>
    </w:p>
    <w:p w14:paraId="41B18EDC" w14:textId="77777777" w:rsidR="007C0D47" w:rsidRDefault="006C751E">
      <w:pPr>
        <w:pStyle w:val="UnorderedList"/>
        <w:numPr>
          <w:ilvl w:val="0"/>
          <w:numId w:val="6"/>
        </w:numPr>
        <w:tabs>
          <w:tab w:val="left" w:pos="2211"/>
          <w:tab w:val="left" w:pos="2211"/>
        </w:tabs>
        <w:ind w:left="2211"/>
      </w:pPr>
      <w:r>
        <w:rPr>
          <w:rFonts w:ascii="Nunito" w:eastAsia="Nunito" w:hAnsi="Nunito" w:cs="Nunito"/>
        </w:rPr>
        <w:t>Operating mode: Active, 16 x DSP amplifier, Class-D</w:t>
      </w:r>
    </w:p>
    <w:p w14:paraId="53C26822" w14:textId="77777777" w:rsidR="007C0D47" w:rsidRDefault="006C751E">
      <w:pPr>
        <w:pStyle w:val="UnorderedList"/>
        <w:numPr>
          <w:ilvl w:val="0"/>
          <w:numId w:val="6"/>
        </w:numPr>
        <w:tabs>
          <w:tab w:val="left" w:pos="2211"/>
          <w:tab w:val="left" w:pos="2211"/>
        </w:tabs>
        <w:ind w:left="2211"/>
      </w:pPr>
      <w:r>
        <w:rPr>
          <w:rFonts w:ascii="Nunito" w:eastAsia="Nunito" w:hAnsi="Nunito" w:cs="Nunito"/>
        </w:rPr>
        <w:t>Minimum amplifier power: 16 x 100 watts (peak)</w:t>
      </w:r>
    </w:p>
    <w:p w14:paraId="6421D4DD" w14:textId="77777777" w:rsidR="007C0D47" w:rsidRDefault="006C751E">
      <w:pPr>
        <w:pStyle w:val="UnorderedList"/>
        <w:numPr>
          <w:ilvl w:val="0"/>
          <w:numId w:val="6"/>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00F00D70" w14:textId="77777777" w:rsidR="007C0D47" w:rsidRDefault="006C751E">
      <w:pPr>
        <w:pStyle w:val="UnorderedList"/>
        <w:numPr>
          <w:ilvl w:val="0"/>
          <w:numId w:val="6"/>
        </w:numPr>
        <w:tabs>
          <w:tab w:val="left" w:pos="2211"/>
          <w:tab w:val="left" w:pos="2211"/>
        </w:tabs>
        <w:ind w:left="2211"/>
      </w:pPr>
      <w:r>
        <w:rPr>
          <w:rFonts w:ascii="Nunito" w:eastAsia="Nunito" w:hAnsi="Nunito" w:cs="Nunito"/>
        </w:rPr>
        <w:t>Minimum frequency response: 70 Hz - 18 kHz (-10 dB)</w:t>
      </w:r>
    </w:p>
    <w:p w14:paraId="14402B6D" w14:textId="77777777" w:rsidR="007C0D47" w:rsidRDefault="006C751E">
      <w:pPr>
        <w:pStyle w:val="UnorderedList"/>
        <w:numPr>
          <w:ilvl w:val="0"/>
          <w:numId w:val="6"/>
        </w:numPr>
        <w:tabs>
          <w:tab w:val="left" w:pos="2211"/>
          <w:tab w:val="left" w:pos="2211"/>
        </w:tabs>
        <w:ind w:left="2211"/>
      </w:pPr>
      <w:r>
        <w:rPr>
          <w:rFonts w:ascii="Nunito" w:eastAsia="Nunito" w:hAnsi="Nunito" w:cs="Nunito"/>
        </w:rPr>
        <w:t>Maximum sound pressure (1 m): 131 dB SPL</w:t>
      </w:r>
    </w:p>
    <w:p w14:paraId="7CCEAEBD" w14:textId="77777777" w:rsidR="007C0D47" w:rsidRDefault="006C751E">
      <w:pPr>
        <w:pStyle w:val="UnorderedList"/>
        <w:numPr>
          <w:ilvl w:val="0"/>
          <w:numId w:val="6"/>
        </w:numPr>
        <w:tabs>
          <w:tab w:val="left" w:pos="2211"/>
          <w:tab w:val="left" w:pos="2211"/>
        </w:tabs>
        <w:ind w:left="2211"/>
      </w:pPr>
      <w:r>
        <w:rPr>
          <w:rFonts w:ascii="Nunito" w:eastAsia="Nunito" w:hAnsi="Nunito" w:cs="Nunito"/>
        </w:rPr>
        <w:t>Maximum sound pressure (25 m): 97 dB SPL @ 25 m</w:t>
      </w:r>
    </w:p>
    <w:p w14:paraId="20129291" w14:textId="77777777" w:rsidR="007C0D47" w:rsidRDefault="006C751E">
      <w:pPr>
        <w:pStyle w:val="UnorderedList"/>
        <w:numPr>
          <w:ilvl w:val="0"/>
          <w:numId w:val="6"/>
        </w:numPr>
        <w:tabs>
          <w:tab w:val="left" w:pos="2211"/>
          <w:tab w:val="left" w:pos="2211"/>
        </w:tabs>
        <w:ind w:left="2211"/>
      </w:pPr>
      <w:r>
        <w:rPr>
          <w:rFonts w:ascii="Nunito" w:eastAsia="Nunito" w:hAnsi="Nunito" w:cs="Nunito"/>
        </w:rPr>
        <w:t>Beam angle horizontal: 130° (3 kHz), 70° (10 kHz)</w:t>
      </w:r>
    </w:p>
    <w:p w14:paraId="038D9753" w14:textId="77777777" w:rsidR="007C0D47" w:rsidRDefault="006C751E">
      <w:pPr>
        <w:pStyle w:val="UnorderedList"/>
        <w:numPr>
          <w:ilvl w:val="0"/>
          <w:numId w:val="6"/>
        </w:numPr>
        <w:tabs>
          <w:tab w:val="left" w:pos="2211"/>
          <w:tab w:val="left" w:pos="2211"/>
        </w:tabs>
        <w:ind w:left="2211"/>
      </w:pPr>
      <w:r>
        <w:rPr>
          <w:rFonts w:ascii="Nunito" w:eastAsia="Nunito" w:hAnsi="Nunito" w:cs="Nunito"/>
        </w:rPr>
        <w:t>Beam angle vertical: min. +-70°, digitally controllable</w:t>
      </w:r>
    </w:p>
    <w:p w14:paraId="69F30C0A" w14:textId="77777777" w:rsidR="007C0D47" w:rsidRDefault="006C751E">
      <w:pPr>
        <w:pStyle w:val="UnorderedList"/>
        <w:numPr>
          <w:ilvl w:val="0"/>
          <w:numId w:val="6"/>
        </w:numPr>
        <w:tabs>
          <w:tab w:val="left" w:pos="2211"/>
          <w:tab w:val="left" w:pos="2211"/>
        </w:tabs>
        <w:ind w:left="2211"/>
      </w:pPr>
      <w:r>
        <w:rPr>
          <w:rFonts w:ascii="Nunito" w:eastAsia="Nunito" w:hAnsi="Nunito" w:cs="Nunito"/>
        </w:rPr>
        <w:t>Vertical beam angle: min. 3° - 40°, digitally controllable</w:t>
      </w:r>
    </w:p>
    <w:p w14:paraId="2C21C103" w14:textId="77777777" w:rsidR="007C0D47" w:rsidRDefault="006C751E">
      <w:pPr>
        <w:pStyle w:val="UnorderedList"/>
        <w:numPr>
          <w:ilvl w:val="0"/>
          <w:numId w:val="6"/>
        </w:numPr>
        <w:tabs>
          <w:tab w:val="left" w:pos="2211"/>
          <w:tab w:val="left" w:pos="2211"/>
        </w:tabs>
        <w:ind w:left="2211"/>
      </w:pPr>
      <w:r>
        <w:rPr>
          <w:rFonts w:ascii="Nunito" w:eastAsia="Nunito" w:hAnsi="Nunito" w:cs="Nunito"/>
        </w:rPr>
        <w:t>Number of beams: 1, 2 or 4 beams</w:t>
      </w:r>
    </w:p>
    <w:p w14:paraId="25F660B7" w14:textId="77777777" w:rsidR="007C0D47" w:rsidRDefault="006C751E">
      <w:pPr>
        <w:pStyle w:val="UnorderedList"/>
        <w:numPr>
          <w:ilvl w:val="0"/>
          <w:numId w:val="6"/>
        </w:numPr>
        <w:tabs>
          <w:tab w:val="left" w:pos="2211"/>
          <w:tab w:val="left" w:pos="2211"/>
        </w:tabs>
        <w:ind w:left="2211"/>
      </w:pPr>
      <w:r>
        <w:rPr>
          <w:rFonts w:ascii="Nunito" w:eastAsia="Nunito" w:hAnsi="Nunito" w:cs="Nunito"/>
        </w:rPr>
        <w:t>Typical coverage / throw: 35 meters</w:t>
      </w:r>
    </w:p>
    <w:p w14:paraId="77E91109" w14:textId="77777777" w:rsidR="007C0D47" w:rsidRDefault="006C751E">
      <w:pPr>
        <w:pStyle w:val="UnorderedList"/>
        <w:numPr>
          <w:ilvl w:val="0"/>
          <w:numId w:val="6"/>
        </w:numPr>
        <w:tabs>
          <w:tab w:val="left" w:pos="2211"/>
          <w:tab w:val="left" w:pos="2211"/>
        </w:tabs>
        <w:ind w:left="2211"/>
      </w:pPr>
      <w:r>
        <w:rPr>
          <w:rFonts w:ascii="Nunito" w:eastAsia="Nunito" w:hAnsi="Nunito" w:cs="Nunito"/>
        </w:rPr>
        <w:t>Focus distance 1 m to 75 m</w:t>
      </w:r>
    </w:p>
    <w:p w14:paraId="433F8E31" w14:textId="77777777" w:rsidR="007C0D47" w:rsidRDefault="007C0D47">
      <w:pPr>
        <w:pStyle w:val="Paragraph"/>
        <w:ind w:left="1803"/>
      </w:pPr>
    </w:p>
    <w:p w14:paraId="783EB474" w14:textId="77777777" w:rsidR="007C0D47" w:rsidRDefault="006C751E">
      <w:pPr>
        <w:pStyle w:val="UnorderedList"/>
        <w:numPr>
          <w:ilvl w:val="0"/>
          <w:numId w:val="7"/>
        </w:numPr>
        <w:tabs>
          <w:tab w:val="left" w:pos="2211"/>
          <w:tab w:val="left" w:pos="2211"/>
        </w:tabs>
        <w:ind w:left="2211"/>
      </w:pPr>
      <w:r>
        <w:rPr>
          <w:rFonts w:ascii="Nunito" w:eastAsia="Nunito" w:hAnsi="Nunito" w:cs="Nunito"/>
        </w:rPr>
        <w:t>Acoustic center: freely adjustable via the line source</w:t>
      </w:r>
    </w:p>
    <w:p w14:paraId="189DD15C" w14:textId="77777777" w:rsidR="007C0D47" w:rsidRDefault="006C751E">
      <w:pPr>
        <w:pStyle w:val="UnorderedList"/>
        <w:numPr>
          <w:ilvl w:val="0"/>
          <w:numId w:val="7"/>
        </w:numPr>
        <w:tabs>
          <w:tab w:val="left" w:pos="2211"/>
          <w:tab w:val="left" w:pos="2211"/>
        </w:tabs>
        <w:ind w:left="2211"/>
      </w:pPr>
      <w:r>
        <w:rPr>
          <w:rFonts w:ascii="Nunito" w:eastAsia="Nunito" w:hAnsi="Nunito" w:cs="Nunito"/>
        </w:rPr>
        <w:t xml:space="preserve">Digital signal processing: 8-channel DSP, 96,000 Hz sample rate, 20-20,000 Hz </w:t>
      </w:r>
    </w:p>
    <w:p w14:paraId="79757CC7" w14:textId="77777777" w:rsidR="007C0D47" w:rsidRDefault="006C751E">
      <w:pPr>
        <w:pStyle w:val="UnorderedList"/>
        <w:numPr>
          <w:ilvl w:val="0"/>
          <w:numId w:val="7"/>
        </w:numPr>
        <w:tabs>
          <w:tab w:val="left" w:pos="2211"/>
          <w:tab w:val="left" w:pos="2211"/>
        </w:tabs>
        <w:ind w:left="2211"/>
      </w:pPr>
      <w:r>
        <w:rPr>
          <w:rFonts w:ascii="Nunito" w:eastAsia="Nunito" w:hAnsi="Nunito" w:cs="Nunito"/>
        </w:rPr>
        <w:t>Signal to noise ratio: &gt;105 dB/A</w:t>
      </w:r>
    </w:p>
    <w:p w14:paraId="2B40CDA3" w14:textId="77777777" w:rsidR="007C0D47" w:rsidRDefault="006C751E">
      <w:pPr>
        <w:pStyle w:val="UnorderedList"/>
        <w:numPr>
          <w:ilvl w:val="0"/>
          <w:numId w:val="7"/>
        </w:numPr>
        <w:tabs>
          <w:tab w:val="left" w:pos="2211"/>
          <w:tab w:val="left" w:pos="2211"/>
        </w:tabs>
        <w:ind w:left="2211"/>
      </w:pPr>
      <w:r>
        <w:rPr>
          <w:rFonts w:ascii="Nunito" w:eastAsia="Nunito" w:hAnsi="Nunito" w:cs="Nunito"/>
        </w:rPr>
        <w:t>Audio 100 V input: 2 channels A/B; transformer balanced (floating) at loudspeaker array, supporting 100 V monitoring</w:t>
      </w:r>
    </w:p>
    <w:p w14:paraId="701DBD0E" w14:textId="77777777" w:rsidR="007C0D47" w:rsidRDefault="006C751E">
      <w:pPr>
        <w:pStyle w:val="UnorderedList"/>
        <w:numPr>
          <w:ilvl w:val="0"/>
          <w:numId w:val="7"/>
        </w:numPr>
        <w:tabs>
          <w:tab w:val="left" w:pos="2211"/>
          <w:tab w:val="left" w:pos="2211"/>
        </w:tabs>
        <w:ind w:left="2211"/>
      </w:pPr>
      <w:r>
        <w:rPr>
          <w:rFonts w:ascii="Nunito" w:eastAsia="Nunito" w:hAnsi="Nunito" w:cs="Nunito"/>
        </w:rPr>
        <w:t>Audio line level input: 2 channels A/B; transformer-balanced at system bus</w:t>
      </w:r>
    </w:p>
    <w:p w14:paraId="3FEAAFEE" w14:textId="77777777" w:rsidR="007C0D47" w:rsidRDefault="006C751E">
      <w:pPr>
        <w:pStyle w:val="UnorderedList"/>
        <w:numPr>
          <w:ilvl w:val="0"/>
          <w:numId w:val="7"/>
        </w:numPr>
        <w:tabs>
          <w:tab w:val="left" w:pos="2211"/>
          <w:tab w:val="left" w:pos="2211"/>
        </w:tabs>
        <w:ind w:left="2211"/>
      </w:pPr>
      <w:r>
        <w:rPr>
          <w:rFonts w:ascii="Nunito" w:eastAsia="Nunito" w:hAnsi="Nunito" w:cs="Nunito"/>
        </w:rPr>
        <w:t>System bus: 2x system bus at lockable RJ45 connector with control data and 2 x analog audio input</w:t>
      </w:r>
    </w:p>
    <w:p w14:paraId="296C2264" w14:textId="77777777" w:rsidR="007C0D47" w:rsidRDefault="006C751E">
      <w:pPr>
        <w:pStyle w:val="UnorderedList"/>
        <w:numPr>
          <w:ilvl w:val="0"/>
          <w:numId w:val="7"/>
        </w:numPr>
        <w:tabs>
          <w:tab w:val="left" w:pos="2211"/>
          <w:tab w:val="left" w:pos="2211"/>
        </w:tabs>
        <w:ind w:left="2211"/>
      </w:pPr>
      <w:r>
        <w:rPr>
          <w:rFonts w:ascii="Nunito" w:eastAsia="Nunito" w:hAnsi="Nunito" w:cs="Nunito"/>
        </w:rPr>
        <w:t>Relay: 1 relay output as fault signal output</w:t>
      </w:r>
    </w:p>
    <w:p w14:paraId="34702381" w14:textId="77777777" w:rsidR="007C0D47" w:rsidRDefault="006C751E">
      <w:pPr>
        <w:pStyle w:val="UnorderedList"/>
        <w:numPr>
          <w:ilvl w:val="0"/>
          <w:numId w:val="7"/>
        </w:numPr>
        <w:tabs>
          <w:tab w:val="left" w:pos="2211"/>
          <w:tab w:val="left" w:pos="2211"/>
        </w:tabs>
        <w:ind w:left="2211"/>
      </w:pPr>
      <w:r>
        <w:rPr>
          <w:rFonts w:ascii="Nunito" w:eastAsia="Nunito" w:hAnsi="Nunito" w:cs="Nunito"/>
        </w:rPr>
        <w:lastRenderedPageBreak/>
        <w:t>AC input: 90 V - 264 V AC 50/60 Hz / 40 W switching power supply with power factor correction</w:t>
      </w:r>
    </w:p>
    <w:p w14:paraId="4D0EE926" w14:textId="77777777" w:rsidR="007C0D47" w:rsidRDefault="006C751E">
      <w:pPr>
        <w:pStyle w:val="UnorderedList"/>
        <w:numPr>
          <w:ilvl w:val="0"/>
          <w:numId w:val="7"/>
        </w:numPr>
        <w:tabs>
          <w:tab w:val="left" w:pos="2211"/>
          <w:tab w:val="left" w:pos="2211"/>
        </w:tabs>
        <w:ind w:left="2211"/>
      </w:pPr>
      <w:r>
        <w:rPr>
          <w:rFonts w:ascii="Nunito" w:eastAsia="Nunito" w:hAnsi="Nunito" w:cs="Nunito"/>
        </w:rPr>
        <w:t>Maximum current consumption: 20 VA (Normal), 540 VA (Max)</w:t>
      </w:r>
    </w:p>
    <w:p w14:paraId="5013361D" w14:textId="77777777" w:rsidR="007C0D47" w:rsidRDefault="006C751E">
      <w:pPr>
        <w:pStyle w:val="UnorderedList"/>
        <w:numPr>
          <w:ilvl w:val="0"/>
          <w:numId w:val="7"/>
        </w:numPr>
        <w:tabs>
          <w:tab w:val="left" w:pos="2211"/>
          <w:tab w:val="left" w:pos="2211"/>
        </w:tabs>
        <w:ind w:left="2211"/>
      </w:pPr>
      <w:r>
        <w:rPr>
          <w:rFonts w:ascii="Nunito" w:eastAsia="Nunito" w:hAnsi="Nunito" w:cs="Nunito"/>
        </w:rPr>
        <w:t>Protection circuit: Soft start, over temperature, short circuit, overload</w:t>
      </w:r>
    </w:p>
    <w:p w14:paraId="0C0FD22D" w14:textId="77777777" w:rsidR="007C0D47" w:rsidRDefault="006C751E">
      <w:pPr>
        <w:pStyle w:val="UnorderedList"/>
        <w:numPr>
          <w:ilvl w:val="0"/>
          <w:numId w:val="7"/>
        </w:numPr>
        <w:tabs>
          <w:tab w:val="left" w:pos="2211"/>
          <w:tab w:val="left" w:pos="2211"/>
        </w:tabs>
        <w:ind w:left="2211"/>
      </w:pPr>
      <w:r>
        <w:rPr>
          <w:rFonts w:ascii="Nunito" w:eastAsia="Nunito" w:hAnsi="Nunito" w:cs="Nunito"/>
        </w:rPr>
        <w:t>Housing: Corrosion resistant aluminum housing, powder coated in RAL9006</w:t>
      </w:r>
    </w:p>
    <w:p w14:paraId="55FEC171" w14:textId="77777777" w:rsidR="007C0D47" w:rsidRDefault="006C751E">
      <w:pPr>
        <w:pStyle w:val="UnorderedList"/>
        <w:numPr>
          <w:ilvl w:val="0"/>
          <w:numId w:val="7"/>
        </w:numPr>
        <w:tabs>
          <w:tab w:val="left" w:pos="2211"/>
          <w:tab w:val="left" w:pos="2211"/>
        </w:tabs>
        <w:ind w:left="2211"/>
      </w:pPr>
      <w:r>
        <w:rPr>
          <w:rFonts w:ascii="Nunito" w:eastAsia="Nunito" w:hAnsi="Nunito" w:cs="Nunito"/>
        </w:rPr>
        <w:t>Front grille: Steel grille, powder coated in housing color</w:t>
      </w:r>
    </w:p>
    <w:p w14:paraId="294FF5A0" w14:textId="77777777" w:rsidR="007C0D47" w:rsidRPr="006C751E" w:rsidRDefault="006C751E">
      <w:pPr>
        <w:pStyle w:val="UnorderedList"/>
        <w:numPr>
          <w:ilvl w:val="0"/>
          <w:numId w:val="7"/>
        </w:numPr>
        <w:tabs>
          <w:tab w:val="left" w:pos="2211"/>
          <w:tab w:val="left" w:pos="2211"/>
        </w:tabs>
        <w:ind w:left="2211"/>
        <w:rPr>
          <w:lang w:val="pt-PT"/>
        </w:rPr>
      </w:pPr>
      <w:r w:rsidRPr="006C751E">
        <w:rPr>
          <w:rFonts w:ascii="Nunito" w:eastAsia="Nunito" w:hAnsi="Nunito" w:cs="Nunito"/>
          <w:lang w:val="pt-PT"/>
        </w:rPr>
        <w:t xml:space="preserve">Dimensions total max. (H x W x D): 1822 x 107 x 118 [mm] </w:t>
      </w:r>
    </w:p>
    <w:p w14:paraId="7B8ED257" w14:textId="77777777" w:rsidR="007C0D47" w:rsidRDefault="006C751E">
      <w:pPr>
        <w:pStyle w:val="UnorderedList"/>
        <w:numPr>
          <w:ilvl w:val="0"/>
          <w:numId w:val="7"/>
        </w:numPr>
        <w:tabs>
          <w:tab w:val="left" w:pos="2211"/>
          <w:tab w:val="left" w:pos="2211"/>
        </w:tabs>
        <w:ind w:left="2211"/>
      </w:pPr>
      <w:r>
        <w:rPr>
          <w:rFonts w:ascii="Nunito" w:eastAsia="Nunito" w:hAnsi="Nunito" w:cs="Nunito"/>
        </w:rPr>
        <w:t xml:space="preserve">Modular: Yes, consists of 2 units </w:t>
      </w:r>
    </w:p>
    <w:p w14:paraId="31283DEE" w14:textId="77777777" w:rsidR="007C0D47" w:rsidRDefault="006C751E">
      <w:pPr>
        <w:pStyle w:val="UnorderedList"/>
        <w:numPr>
          <w:ilvl w:val="0"/>
          <w:numId w:val="7"/>
        </w:numPr>
        <w:tabs>
          <w:tab w:val="left" w:pos="2211"/>
          <w:tab w:val="left" w:pos="2211"/>
        </w:tabs>
        <w:ind w:left="2211"/>
      </w:pPr>
      <w:r>
        <w:rPr>
          <w:rFonts w:ascii="Nunito" w:eastAsia="Nunito" w:hAnsi="Nunito" w:cs="Nunito"/>
        </w:rPr>
        <w:t>Weight max.: 11 kg</w:t>
      </w:r>
    </w:p>
    <w:p w14:paraId="6FDCA3B5" w14:textId="77777777" w:rsidR="007C0D47" w:rsidRDefault="006C751E">
      <w:pPr>
        <w:pStyle w:val="UnorderedList"/>
        <w:numPr>
          <w:ilvl w:val="0"/>
          <w:numId w:val="7"/>
        </w:numPr>
        <w:tabs>
          <w:tab w:val="left" w:pos="2211"/>
          <w:tab w:val="left" w:pos="2211"/>
        </w:tabs>
        <w:ind w:left="2211"/>
      </w:pPr>
      <w:r>
        <w:rPr>
          <w:rFonts w:ascii="Nunito" w:eastAsia="Nunito" w:hAnsi="Nunito" w:cs="Nunito"/>
        </w:rPr>
        <w:t>Warranty: 5 years</w:t>
      </w:r>
    </w:p>
    <w:p w14:paraId="7E814532" w14:textId="77777777" w:rsidR="007C0D47" w:rsidRDefault="006C751E">
      <w:pPr>
        <w:pStyle w:val="ST4AuxiliaryParagraph"/>
      </w:pPr>
      <w:r>
        <w:br w:type="page"/>
      </w:r>
    </w:p>
    <w:p w14:paraId="4048857A" w14:textId="77777777" w:rsidR="007C0D47" w:rsidRDefault="007C0D47">
      <w:pPr>
        <w:pStyle w:val="ST4AuxiliaryParagraph"/>
        <w:keepNext/>
      </w:pPr>
    </w:p>
    <w:p w14:paraId="39356BF8" w14:textId="77777777" w:rsidR="007C0D47" w:rsidRDefault="006C751E">
      <w:pPr>
        <w:pStyle w:val="Heading2"/>
        <w:ind w:left="1803"/>
        <w:rPr>
          <w:rFonts w:ascii="Nunito" w:eastAsia="Nunito" w:hAnsi="Nunito" w:cs="Nunito"/>
          <w:b/>
          <w:bCs/>
        </w:rPr>
      </w:pPr>
      <w:r>
        <w:rPr>
          <w:rFonts w:ascii="Nunito" w:eastAsia="Nunito" w:hAnsi="Nunito" w:cs="Nunito"/>
          <w:b/>
          <w:bCs/>
        </w:rPr>
        <w:t>LAS-BEAM-XXL</w:t>
      </w:r>
      <w:r>
        <w:rPr>
          <w:noProof/>
        </w:rPr>
        <mc:AlternateContent>
          <mc:Choice Requires="wps">
            <w:drawing>
              <wp:anchor distT="0" distB="0" distL="114300" distR="114300" simplePos="0" relativeHeight="251668480" behindDoc="0" locked="0" layoutInCell="1" allowOverlap="1" wp14:anchorId="0463308B" wp14:editId="6C49E5FD">
                <wp:simplePos x="0" y="0"/>
                <wp:positionH relativeFrom="column">
                  <wp:posOffset>0</wp:posOffset>
                </wp:positionH>
                <wp:positionV relativeFrom="paragraph">
                  <wp:posOffset>0</wp:posOffset>
                </wp:positionV>
                <wp:extent cx="1036800" cy="0"/>
                <wp:effectExtent l="0" t="0" r="0" b="0"/>
                <wp:wrapNone/>
                <wp:docPr id="66" name="Rectangle66"/>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34D9E7A" w14:textId="77777777" w:rsidR="007C0D47" w:rsidRDefault="006C751E">
                            <w:pPr>
                              <w:pStyle w:val="Heading2Margin"/>
                              <w:rPr>
                                <w:rFonts w:ascii="Nunito" w:eastAsia="Nunito" w:hAnsi="Nunito" w:cs="Nunito"/>
                                <w:b/>
                                <w:bCs/>
                              </w:rPr>
                            </w:pPr>
                            <w:r>
                              <w:rPr>
                                <w:rFonts w:ascii="Nunito" w:eastAsia="Nunito" w:hAnsi="Nunito" w:cs="Nunito"/>
                                <w:b/>
                                <w:bCs/>
                              </w:rPr>
                              <w:t>2.4</w:t>
                            </w:r>
                          </w:p>
                        </w:txbxContent>
                      </wps:txbx>
                      <wps:bodyPr lIns="0" tIns="0" rIns="0" bIns="0" anchor="t">
                        <a:spAutoFit/>
                      </wps:bodyPr>
                    </wps:wsp>
                  </a:graphicData>
                </a:graphic>
              </wp:anchor>
            </w:drawing>
          </mc:Choice>
          <mc:Fallback>
            <w:pict>
              <v:rect w14:anchorId="0463308B" id="Rectangle66" o:spid="_x0000_s1034" style="position:absolute;left:0;text-align:left;margin-left:0;margin-top:0;width:81.65pt;height:0;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FslUaxzAQAA7AIAAA4AAAAAAAAAAAAAAAAALgIAAGRycy9lMm9Eb2MueG1sUEsBAi0AFAAG&#10;AAgAAAAhACqB62nYAAAAAgEAAA8AAAAAAAAAAAAAAAAAzQMAAGRycy9kb3ducmV2LnhtbFBLBQYA&#10;AAAABAAEAPMAAADSBAAAAAA=&#10;" filled="f" stroked="f">
                <v:textbox style="mso-fit-shape-to-text:t" inset="0,0,0,0">
                  <w:txbxContent>
                    <w:p w14:paraId="734D9E7A" w14:textId="77777777" w:rsidR="007C0D47" w:rsidRDefault="006C751E">
                      <w:pPr>
                        <w:pStyle w:val="Heading2Margin"/>
                        <w:rPr>
                          <w:rFonts w:ascii="Nunito" w:eastAsia="Nunito" w:hAnsi="Nunito" w:cs="Nunito"/>
                          <w:b/>
                          <w:bCs/>
                        </w:rPr>
                      </w:pPr>
                      <w:r>
                        <w:rPr>
                          <w:rFonts w:ascii="Nunito" w:eastAsia="Nunito" w:hAnsi="Nunito" w:cs="Nunito"/>
                          <w:b/>
                          <w:bCs/>
                        </w:rPr>
                        <w:t>2.4</w:t>
                      </w:r>
                    </w:p>
                  </w:txbxContent>
                </v:textbox>
              </v:rect>
            </w:pict>
          </mc:Fallback>
        </mc:AlternateContent>
      </w:r>
    </w:p>
    <w:p w14:paraId="517BC9FB" w14:textId="77777777" w:rsidR="007C0D47" w:rsidRDefault="006C751E">
      <w:pPr>
        <w:pStyle w:val="Paragraph"/>
        <w:ind w:left="1803"/>
        <w:rPr>
          <w:rFonts w:ascii="Nunito" w:eastAsia="Nunito" w:hAnsi="Nunito" w:cs="Nunito"/>
        </w:rPr>
      </w:pPr>
      <w:bookmarkStart w:id="7" w:name="_Ref08BB25FF635B8428D3CBF253534DC02F"/>
      <w:bookmarkEnd w:id="7"/>
      <w:r>
        <w:rPr>
          <w:rFonts w:ascii="Nunito" w:eastAsia="Nunito" w:hAnsi="Nunito" w:cs="Nunito"/>
        </w:rPr>
        <w:t>(Consists of 3x LAS-BEAM-L and 2x LAS-BEAM-E)</w:t>
      </w:r>
    </w:p>
    <w:p w14:paraId="15008791" w14:textId="77777777" w:rsidR="007C0D47" w:rsidRDefault="006C751E">
      <w:pPr>
        <w:pStyle w:val="Paragraph"/>
        <w:ind w:left="1803"/>
        <w:rPr>
          <w:rFonts w:ascii="Nunito" w:eastAsia="Nunito" w:hAnsi="Nunito" w:cs="Nunito"/>
        </w:rPr>
      </w:pPr>
      <w:r>
        <w:rPr>
          <w:rFonts w:ascii="Nunito" w:eastAsia="Nunito" w:hAnsi="Nunito" w:cs="Nunito"/>
        </w:rPr>
        <w:t>Digitally controllable active beam steering array with 24x 3.5" drivers. Consists of 3 loudspeaker arrays of 8x 3.5" drivers for easy transportation and handling. The units are interconnected with 2 extender sets.</w:t>
      </w:r>
      <w:r>
        <w:rPr>
          <w:rFonts w:ascii="Nunito" w:eastAsia="Nunito" w:hAnsi="Nunito" w:cs="Nunito"/>
        </w:rPr>
        <w:br/>
        <w:t>The loudspeaker array shall have digitally controllable beam steering technology. It is an active DSP line source with 24 x 3.5" drivers. Audio feeds are available through two balanced analog inputs and/or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Adjusting the beam forming parameters is done in real time.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w:t>
      </w:r>
      <w:r>
        <w:rPr>
          <w:rFonts w:ascii="Nunito" w:eastAsia="Nunito" w:hAnsi="Nunito" w:cs="Nunito"/>
        </w:rPr>
        <w:t xml:space="preserve">and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An LED behind the grille provides visual indication of ready or fault conditions. Different setups can be configured and selected using up to 5 presets with different audio and beam settings.</w:t>
      </w:r>
      <w:r>
        <w:rPr>
          <w:rFonts w:ascii="Nunito" w:eastAsia="Nunito" w:hAnsi="Nunito" w:cs="Nunito"/>
        </w:rPr>
        <w:br/>
        <w:t>The loudspeaker array shall be designed for implementation in emergency sound systems and has supervision functions for amplifier and load monitoring, thermal prote</w:t>
      </w:r>
      <w:r>
        <w:rPr>
          <w:rFonts w:ascii="Nunito" w:eastAsia="Nunito" w:hAnsi="Nunito" w:cs="Nunito"/>
        </w:rPr>
        <w:t xml:space="preserve">ction, current limiting and power supply monitoring. Several redundant 100 V audio routing topologies are supported: </w:t>
      </w:r>
      <w:proofErr w:type="gramStart"/>
      <w:r>
        <w:rPr>
          <w:rFonts w:ascii="Nunito" w:eastAsia="Nunito" w:hAnsi="Nunito" w:cs="Nunito"/>
        </w:rPr>
        <w:t>A</w:t>
      </w:r>
      <w:proofErr w:type="gramEnd"/>
      <w:r>
        <w:rPr>
          <w:rFonts w:ascii="Nunito" w:eastAsia="Nunito" w:hAnsi="Nunito" w:cs="Nunito"/>
        </w:rPr>
        <w:t xml:space="preserve"> only, B only, A+B, Class A loop, Fallback to B, Fallback to A. The loudspeaker array shall be fully compatible with PRAESENSA 100 V monitoring technology PRA-EOL and PRA-EOB. Fault detection of the units will trigger a switched 100 V output on the column.</w:t>
      </w:r>
      <w:r>
        <w:rPr>
          <w:rFonts w:ascii="Nunito" w:eastAsia="Nunito" w:hAnsi="Nunito" w:cs="Nunito"/>
        </w:rPr>
        <w:br/>
        <w:t>The housing is made of corrosion-resistant, extruded aluminum with three integrated T-slot profiles in the sides and on the back for flex</w:t>
      </w:r>
      <w:r>
        <w:rPr>
          <w:rFonts w:ascii="Nunito" w:eastAsia="Nunito" w:hAnsi="Nunito" w:cs="Nunito"/>
        </w:rPr>
        <w:t>ible mounting of tripod, wall and ceiling mounts. The loudspeaker front is protected by a metal grille. EASE simulation data is available for integration into acoustic simulations.</w:t>
      </w:r>
    </w:p>
    <w:p w14:paraId="505D6FEF"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2B9C0EC0" w14:textId="77777777" w:rsidR="007C0D47" w:rsidRDefault="006C751E">
      <w:pPr>
        <w:pStyle w:val="UnorderedList"/>
        <w:numPr>
          <w:ilvl w:val="0"/>
          <w:numId w:val="8"/>
        </w:numPr>
        <w:tabs>
          <w:tab w:val="left" w:pos="2211"/>
          <w:tab w:val="left" w:pos="2211"/>
        </w:tabs>
        <w:ind w:left="2211"/>
      </w:pPr>
      <w:r>
        <w:rPr>
          <w:rFonts w:ascii="Nunito" w:eastAsia="Nunito" w:hAnsi="Nunito" w:cs="Nunito"/>
        </w:rPr>
        <w:t>Transducers: 24 x 3.5" full range</w:t>
      </w:r>
    </w:p>
    <w:p w14:paraId="1CEE96F2" w14:textId="77777777" w:rsidR="007C0D47" w:rsidRDefault="006C751E">
      <w:pPr>
        <w:pStyle w:val="UnorderedList"/>
        <w:numPr>
          <w:ilvl w:val="0"/>
          <w:numId w:val="8"/>
        </w:numPr>
        <w:tabs>
          <w:tab w:val="left" w:pos="2211"/>
          <w:tab w:val="left" w:pos="2211"/>
        </w:tabs>
        <w:ind w:left="2211"/>
      </w:pPr>
      <w:r>
        <w:rPr>
          <w:rFonts w:ascii="Nunito" w:eastAsia="Nunito" w:hAnsi="Nunito" w:cs="Nunito"/>
        </w:rPr>
        <w:t>Operating mode: Active, 24 x DSP amplifier, Class-D</w:t>
      </w:r>
    </w:p>
    <w:p w14:paraId="0821886D" w14:textId="77777777" w:rsidR="007C0D47" w:rsidRDefault="006C751E">
      <w:pPr>
        <w:pStyle w:val="UnorderedList"/>
        <w:numPr>
          <w:ilvl w:val="0"/>
          <w:numId w:val="8"/>
        </w:numPr>
        <w:tabs>
          <w:tab w:val="left" w:pos="2211"/>
          <w:tab w:val="left" w:pos="2211"/>
        </w:tabs>
        <w:ind w:left="2211"/>
      </w:pPr>
      <w:r>
        <w:rPr>
          <w:rFonts w:ascii="Nunito" w:eastAsia="Nunito" w:hAnsi="Nunito" w:cs="Nunito"/>
        </w:rPr>
        <w:t>Minimum amplifier power: 24 x 100 watts (peak)</w:t>
      </w:r>
    </w:p>
    <w:p w14:paraId="097B6E28" w14:textId="77777777" w:rsidR="007C0D47" w:rsidRDefault="006C751E">
      <w:pPr>
        <w:pStyle w:val="UnorderedList"/>
        <w:numPr>
          <w:ilvl w:val="0"/>
          <w:numId w:val="8"/>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5F3D9C9E" w14:textId="77777777" w:rsidR="007C0D47" w:rsidRDefault="006C751E">
      <w:pPr>
        <w:pStyle w:val="UnorderedList"/>
        <w:numPr>
          <w:ilvl w:val="0"/>
          <w:numId w:val="8"/>
        </w:numPr>
        <w:tabs>
          <w:tab w:val="left" w:pos="2211"/>
          <w:tab w:val="left" w:pos="2211"/>
        </w:tabs>
        <w:ind w:left="2211"/>
      </w:pPr>
      <w:r>
        <w:rPr>
          <w:rFonts w:ascii="Nunito" w:eastAsia="Nunito" w:hAnsi="Nunito" w:cs="Nunito"/>
        </w:rPr>
        <w:t>Minimum frequency response: 70 Hz - 18 kHz (-10 dB)</w:t>
      </w:r>
    </w:p>
    <w:p w14:paraId="59AE3A0E" w14:textId="77777777" w:rsidR="007C0D47" w:rsidRDefault="006C751E">
      <w:pPr>
        <w:pStyle w:val="UnorderedList"/>
        <w:numPr>
          <w:ilvl w:val="0"/>
          <w:numId w:val="8"/>
        </w:numPr>
        <w:tabs>
          <w:tab w:val="left" w:pos="2211"/>
          <w:tab w:val="left" w:pos="2211"/>
        </w:tabs>
        <w:ind w:left="2211"/>
      </w:pPr>
      <w:r>
        <w:rPr>
          <w:rFonts w:ascii="Nunito" w:eastAsia="Nunito" w:hAnsi="Nunito" w:cs="Nunito"/>
        </w:rPr>
        <w:t>Maximum sound pressure (1 m): 132 dB SPL @ 1 m (calc.)</w:t>
      </w:r>
    </w:p>
    <w:p w14:paraId="0BF61111" w14:textId="77777777" w:rsidR="007C0D47" w:rsidRDefault="006C751E">
      <w:pPr>
        <w:pStyle w:val="UnorderedList"/>
        <w:numPr>
          <w:ilvl w:val="0"/>
          <w:numId w:val="8"/>
        </w:numPr>
        <w:tabs>
          <w:tab w:val="left" w:pos="2211"/>
          <w:tab w:val="left" w:pos="2211"/>
        </w:tabs>
        <w:ind w:left="2211"/>
      </w:pPr>
      <w:r>
        <w:rPr>
          <w:rFonts w:ascii="Nunito" w:eastAsia="Nunito" w:hAnsi="Nunito" w:cs="Nunito"/>
        </w:rPr>
        <w:t>Maximum sound pressure (25 m): 100 dB SPL @ 25 m</w:t>
      </w:r>
    </w:p>
    <w:p w14:paraId="79F974D1" w14:textId="77777777" w:rsidR="007C0D47" w:rsidRDefault="006C751E">
      <w:pPr>
        <w:pStyle w:val="UnorderedList"/>
        <w:numPr>
          <w:ilvl w:val="0"/>
          <w:numId w:val="8"/>
        </w:numPr>
        <w:tabs>
          <w:tab w:val="left" w:pos="2211"/>
          <w:tab w:val="left" w:pos="2211"/>
        </w:tabs>
        <w:ind w:left="2211"/>
      </w:pPr>
      <w:r>
        <w:rPr>
          <w:rFonts w:ascii="Nunito" w:eastAsia="Nunito" w:hAnsi="Nunito" w:cs="Nunito"/>
        </w:rPr>
        <w:t>Beam angle horizontal: 130° (3 kHz), 70° (10 kHz)</w:t>
      </w:r>
    </w:p>
    <w:p w14:paraId="7203663E" w14:textId="77777777" w:rsidR="007C0D47" w:rsidRDefault="006C751E">
      <w:pPr>
        <w:pStyle w:val="UnorderedList"/>
        <w:numPr>
          <w:ilvl w:val="0"/>
          <w:numId w:val="8"/>
        </w:numPr>
        <w:tabs>
          <w:tab w:val="left" w:pos="2211"/>
          <w:tab w:val="left" w:pos="2211"/>
        </w:tabs>
        <w:ind w:left="2211"/>
      </w:pPr>
      <w:r>
        <w:rPr>
          <w:rFonts w:ascii="Nunito" w:eastAsia="Nunito" w:hAnsi="Nunito" w:cs="Nunito"/>
        </w:rPr>
        <w:t>Beam angle vertical: min. +-70°, digitally controllable</w:t>
      </w:r>
    </w:p>
    <w:p w14:paraId="07763D28" w14:textId="77777777" w:rsidR="007C0D47" w:rsidRDefault="006C751E">
      <w:pPr>
        <w:pStyle w:val="UnorderedList"/>
        <w:numPr>
          <w:ilvl w:val="0"/>
          <w:numId w:val="8"/>
        </w:numPr>
        <w:tabs>
          <w:tab w:val="left" w:pos="2211"/>
          <w:tab w:val="left" w:pos="2211"/>
        </w:tabs>
        <w:ind w:left="2211"/>
      </w:pPr>
      <w:r>
        <w:rPr>
          <w:rFonts w:ascii="Nunito" w:eastAsia="Nunito" w:hAnsi="Nunito" w:cs="Nunito"/>
        </w:rPr>
        <w:t>Vertical beam angle: min. 3° - 40°, digitally controllable</w:t>
      </w:r>
    </w:p>
    <w:p w14:paraId="5E14D8E8" w14:textId="77777777" w:rsidR="007C0D47" w:rsidRDefault="006C751E">
      <w:pPr>
        <w:pStyle w:val="UnorderedList"/>
        <w:numPr>
          <w:ilvl w:val="0"/>
          <w:numId w:val="8"/>
        </w:numPr>
        <w:tabs>
          <w:tab w:val="left" w:pos="2211"/>
          <w:tab w:val="left" w:pos="2211"/>
        </w:tabs>
        <w:ind w:left="2211"/>
      </w:pPr>
      <w:r>
        <w:rPr>
          <w:rFonts w:ascii="Nunito" w:eastAsia="Nunito" w:hAnsi="Nunito" w:cs="Nunito"/>
        </w:rPr>
        <w:t>Number of beams: 1, 2 or 4 beams</w:t>
      </w:r>
    </w:p>
    <w:p w14:paraId="60D23105" w14:textId="77777777" w:rsidR="007C0D47" w:rsidRDefault="006C751E">
      <w:pPr>
        <w:pStyle w:val="UnorderedList"/>
        <w:numPr>
          <w:ilvl w:val="0"/>
          <w:numId w:val="8"/>
        </w:numPr>
        <w:tabs>
          <w:tab w:val="left" w:pos="2211"/>
          <w:tab w:val="left" w:pos="2211"/>
        </w:tabs>
        <w:ind w:left="2211"/>
      </w:pPr>
      <w:r>
        <w:rPr>
          <w:rFonts w:ascii="Nunito" w:eastAsia="Nunito" w:hAnsi="Nunito" w:cs="Nunito"/>
        </w:rPr>
        <w:t>Typical coverage / throw: 70 meters</w:t>
      </w:r>
    </w:p>
    <w:p w14:paraId="7AAF6681" w14:textId="77777777" w:rsidR="007C0D47" w:rsidRDefault="006C751E">
      <w:pPr>
        <w:pStyle w:val="UnorderedList"/>
        <w:numPr>
          <w:ilvl w:val="0"/>
          <w:numId w:val="8"/>
        </w:numPr>
        <w:tabs>
          <w:tab w:val="left" w:pos="2211"/>
          <w:tab w:val="left" w:pos="2211"/>
        </w:tabs>
        <w:ind w:left="2211"/>
      </w:pPr>
      <w:r>
        <w:rPr>
          <w:rFonts w:ascii="Nunito" w:eastAsia="Nunito" w:hAnsi="Nunito" w:cs="Nunito"/>
        </w:rPr>
        <w:t>Focus distance 1 m to 90 m</w:t>
      </w:r>
    </w:p>
    <w:p w14:paraId="35FC4CF6" w14:textId="77777777" w:rsidR="007C0D47" w:rsidRDefault="007C0D47">
      <w:pPr>
        <w:pStyle w:val="Paragraph"/>
        <w:ind w:left="1803"/>
      </w:pPr>
    </w:p>
    <w:p w14:paraId="2B215B00" w14:textId="77777777" w:rsidR="007C0D47" w:rsidRDefault="006C751E">
      <w:pPr>
        <w:pStyle w:val="UnorderedList"/>
        <w:numPr>
          <w:ilvl w:val="0"/>
          <w:numId w:val="9"/>
        </w:numPr>
        <w:tabs>
          <w:tab w:val="left" w:pos="2211"/>
          <w:tab w:val="left" w:pos="2211"/>
        </w:tabs>
        <w:ind w:left="2211"/>
      </w:pPr>
      <w:r>
        <w:rPr>
          <w:rFonts w:ascii="Nunito" w:eastAsia="Nunito" w:hAnsi="Nunito" w:cs="Nunito"/>
        </w:rPr>
        <w:t>Acoustic center: freely adjustable via the line source</w:t>
      </w:r>
    </w:p>
    <w:p w14:paraId="39ACDC7A" w14:textId="77777777" w:rsidR="007C0D47" w:rsidRDefault="006C751E">
      <w:pPr>
        <w:pStyle w:val="UnorderedList"/>
        <w:numPr>
          <w:ilvl w:val="0"/>
          <w:numId w:val="9"/>
        </w:numPr>
        <w:tabs>
          <w:tab w:val="left" w:pos="2211"/>
          <w:tab w:val="left" w:pos="2211"/>
        </w:tabs>
        <w:ind w:left="2211"/>
      </w:pPr>
      <w:r>
        <w:rPr>
          <w:rFonts w:ascii="Nunito" w:eastAsia="Nunito" w:hAnsi="Nunito" w:cs="Nunito"/>
        </w:rPr>
        <w:t>Digital signal processing: 8-channel DSP, 96,000 Hz sample rate, 20-20,000 Hz</w:t>
      </w:r>
    </w:p>
    <w:p w14:paraId="3793071E" w14:textId="77777777" w:rsidR="007C0D47" w:rsidRDefault="006C751E">
      <w:pPr>
        <w:pStyle w:val="UnorderedList"/>
        <w:numPr>
          <w:ilvl w:val="0"/>
          <w:numId w:val="9"/>
        </w:numPr>
        <w:tabs>
          <w:tab w:val="left" w:pos="2211"/>
          <w:tab w:val="left" w:pos="2211"/>
        </w:tabs>
        <w:ind w:left="2211"/>
      </w:pPr>
      <w:r>
        <w:rPr>
          <w:rFonts w:ascii="Nunito" w:eastAsia="Nunito" w:hAnsi="Nunito" w:cs="Nunito"/>
        </w:rPr>
        <w:t>Signal to noise ratio: &gt;105 dB/A</w:t>
      </w:r>
    </w:p>
    <w:p w14:paraId="1E84D8BA" w14:textId="77777777" w:rsidR="007C0D47" w:rsidRDefault="006C751E">
      <w:pPr>
        <w:pStyle w:val="UnorderedList"/>
        <w:numPr>
          <w:ilvl w:val="0"/>
          <w:numId w:val="9"/>
        </w:numPr>
        <w:tabs>
          <w:tab w:val="left" w:pos="2211"/>
          <w:tab w:val="left" w:pos="2211"/>
        </w:tabs>
        <w:ind w:left="2211"/>
      </w:pPr>
      <w:r>
        <w:rPr>
          <w:rFonts w:ascii="Nunito" w:eastAsia="Nunito" w:hAnsi="Nunito" w:cs="Nunito"/>
        </w:rPr>
        <w:t>Audio 100 V input: 2 channels A/B; transformer balanced (floating) at loudspeaker array, supporting 100 V monitoring</w:t>
      </w:r>
    </w:p>
    <w:p w14:paraId="697B0E57" w14:textId="77777777" w:rsidR="007C0D47" w:rsidRDefault="006C751E">
      <w:pPr>
        <w:pStyle w:val="UnorderedList"/>
        <w:numPr>
          <w:ilvl w:val="0"/>
          <w:numId w:val="9"/>
        </w:numPr>
        <w:tabs>
          <w:tab w:val="left" w:pos="2211"/>
          <w:tab w:val="left" w:pos="2211"/>
        </w:tabs>
        <w:ind w:left="2211"/>
      </w:pPr>
      <w:r>
        <w:rPr>
          <w:rFonts w:ascii="Nunito" w:eastAsia="Nunito" w:hAnsi="Nunito" w:cs="Nunito"/>
        </w:rPr>
        <w:t>Audio line level input: 2 channels A/B; transformer-balanced at system bus</w:t>
      </w:r>
    </w:p>
    <w:p w14:paraId="30E21758" w14:textId="77777777" w:rsidR="007C0D47" w:rsidRDefault="006C751E">
      <w:pPr>
        <w:pStyle w:val="UnorderedList"/>
        <w:numPr>
          <w:ilvl w:val="0"/>
          <w:numId w:val="9"/>
        </w:numPr>
        <w:tabs>
          <w:tab w:val="left" w:pos="2211"/>
          <w:tab w:val="left" w:pos="2211"/>
        </w:tabs>
        <w:ind w:left="2211"/>
      </w:pPr>
      <w:r>
        <w:rPr>
          <w:rFonts w:ascii="Nunito" w:eastAsia="Nunito" w:hAnsi="Nunito" w:cs="Nunito"/>
        </w:rPr>
        <w:t>System bus: 2x system bus at lockable RJ45 connector with control data and 2 x analog audio input</w:t>
      </w:r>
    </w:p>
    <w:p w14:paraId="6CA6487C" w14:textId="77777777" w:rsidR="007C0D47" w:rsidRDefault="006C751E">
      <w:pPr>
        <w:pStyle w:val="UnorderedList"/>
        <w:numPr>
          <w:ilvl w:val="0"/>
          <w:numId w:val="9"/>
        </w:numPr>
        <w:tabs>
          <w:tab w:val="left" w:pos="2211"/>
          <w:tab w:val="left" w:pos="2211"/>
        </w:tabs>
        <w:ind w:left="2211"/>
      </w:pPr>
      <w:r>
        <w:rPr>
          <w:rFonts w:ascii="Nunito" w:eastAsia="Nunito" w:hAnsi="Nunito" w:cs="Nunito"/>
        </w:rPr>
        <w:t>Relay: 1 relay output as fault signal output</w:t>
      </w:r>
    </w:p>
    <w:p w14:paraId="42379BC2" w14:textId="77777777" w:rsidR="007C0D47" w:rsidRDefault="006C751E">
      <w:pPr>
        <w:pStyle w:val="UnorderedList"/>
        <w:numPr>
          <w:ilvl w:val="0"/>
          <w:numId w:val="9"/>
        </w:numPr>
        <w:tabs>
          <w:tab w:val="left" w:pos="2211"/>
          <w:tab w:val="left" w:pos="2211"/>
        </w:tabs>
        <w:ind w:left="2211"/>
      </w:pPr>
      <w:r>
        <w:rPr>
          <w:rFonts w:ascii="Nunito" w:eastAsia="Nunito" w:hAnsi="Nunito" w:cs="Nunito"/>
        </w:rPr>
        <w:lastRenderedPageBreak/>
        <w:t>AC input: 90 V - 264 V AC 50/60 Hz / 60 W switching power supply with power factor correction</w:t>
      </w:r>
    </w:p>
    <w:p w14:paraId="6A5F2BBA" w14:textId="77777777" w:rsidR="007C0D47" w:rsidRDefault="006C751E">
      <w:pPr>
        <w:pStyle w:val="UnorderedList"/>
        <w:numPr>
          <w:ilvl w:val="0"/>
          <w:numId w:val="9"/>
        </w:numPr>
        <w:tabs>
          <w:tab w:val="left" w:pos="2211"/>
          <w:tab w:val="left" w:pos="2211"/>
        </w:tabs>
        <w:ind w:left="2211"/>
      </w:pPr>
      <w:r>
        <w:rPr>
          <w:rFonts w:ascii="Nunito" w:eastAsia="Nunito" w:hAnsi="Nunito" w:cs="Nunito"/>
        </w:rPr>
        <w:t>Maximum current consumption: 30 VA (Normal), 810 VA (Max)</w:t>
      </w:r>
    </w:p>
    <w:p w14:paraId="601D7EFF" w14:textId="77777777" w:rsidR="007C0D47" w:rsidRDefault="006C751E">
      <w:pPr>
        <w:pStyle w:val="UnorderedList"/>
        <w:numPr>
          <w:ilvl w:val="0"/>
          <w:numId w:val="9"/>
        </w:numPr>
        <w:tabs>
          <w:tab w:val="left" w:pos="2211"/>
          <w:tab w:val="left" w:pos="2211"/>
        </w:tabs>
        <w:ind w:left="2211"/>
      </w:pPr>
      <w:r>
        <w:rPr>
          <w:rFonts w:ascii="Nunito" w:eastAsia="Nunito" w:hAnsi="Nunito" w:cs="Nunito"/>
        </w:rPr>
        <w:t>Protection circuit: Soft start, over temperature, short circuit, overload</w:t>
      </w:r>
    </w:p>
    <w:p w14:paraId="669DE336" w14:textId="77777777" w:rsidR="007C0D47" w:rsidRDefault="006C751E">
      <w:pPr>
        <w:pStyle w:val="UnorderedList"/>
        <w:numPr>
          <w:ilvl w:val="0"/>
          <w:numId w:val="9"/>
        </w:numPr>
        <w:tabs>
          <w:tab w:val="left" w:pos="2211"/>
          <w:tab w:val="left" w:pos="2211"/>
        </w:tabs>
        <w:ind w:left="2211"/>
      </w:pPr>
      <w:r>
        <w:rPr>
          <w:rFonts w:ascii="Nunito" w:eastAsia="Nunito" w:hAnsi="Nunito" w:cs="Nunito"/>
        </w:rPr>
        <w:t>Housing: Corrosion resistant aluminum housing, powder coated in RAL9006</w:t>
      </w:r>
    </w:p>
    <w:p w14:paraId="52228202" w14:textId="77777777" w:rsidR="007C0D47" w:rsidRDefault="006C751E">
      <w:pPr>
        <w:pStyle w:val="UnorderedList"/>
        <w:numPr>
          <w:ilvl w:val="0"/>
          <w:numId w:val="9"/>
        </w:numPr>
        <w:tabs>
          <w:tab w:val="left" w:pos="2211"/>
          <w:tab w:val="left" w:pos="2211"/>
        </w:tabs>
        <w:ind w:left="2211"/>
      </w:pPr>
      <w:r>
        <w:rPr>
          <w:rFonts w:ascii="Nunito" w:eastAsia="Nunito" w:hAnsi="Nunito" w:cs="Nunito"/>
        </w:rPr>
        <w:t>Front grille: Steel grille, powder coated in housing color</w:t>
      </w:r>
    </w:p>
    <w:p w14:paraId="10E25614" w14:textId="77777777" w:rsidR="007C0D47" w:rsidRPr="006C751E" w:rsidRDefault="006C751E">
      <w:pPr>
        <w:pStyle w:val="UnorderedList"/>
        <w:numPr>
          <w:ilvl w:val="0"/>
          <w:numId w:val="9"/>
        </w:numPr>
        <w:tabs>
          <w:tab w:val="left" w:pos="2211"/>
          <w:tab w:val="left" w:pos="2211"/>
        </w:tabs>
        <w:ind w:left="2211"/>
        <w:rPr>
          <w:lang w:val="pt-PT"/>
        </w:rPr>
      </w:pPr>
      <w:r w:rsidRPr="006C751E">
        <w:rPr>
          <w:rFonts w:ascii="Nunito" w:eastAsia="Nunito" w:hAnsi="Nunito" w:cs="Nunito"/>
          <w:lang w:val="pt-PT"/>
        </w:rPr>
        <w:t>Dimensions total max. (H x W x D): 2733 x 107 x 118 [mm]</w:t>
      </w:r>
    </w:p>
    <w:p w14:paraId="560CFE74" w14:textId="77777777" w:rsidR="007C0D47" w:rsidRDefault="006C751E">
      <w:pPr>
        <w:pStyle w:val="UnorderedList"/>
        <w:numPr>
          <w:ilvl w:val="0"/>
          <w:numId w:val="9"/>
        </w:numPr>
        <w:tabs>
          <w:tab w:val="left" w:pos="2211"/>
          <w:tab w:val="left" w:pos="2211"/>
        </w:tabs>
        <w:ind w:left="2211"/>
      </w:pPr>
      <w:r>
        <w:rPr>
          <w:rFonts w:ascii="Nunito" w:eastAsia="Nunito" w:hAnsi="Nunito" w:cs="Nunito"/>
        </w:rPr>
        <w:t>Modular: Yes, consists of 3 units</w:t>
      </w:r>
    </w:p>
    <w:p w14:paraId="4B8A8307" w14:textId="77777777" w:rsidR="007C0D47" w:rsidRDefault="006C751E">
      <w:pPr>
        <w:pStyle w:val="UnorderedList"/>
        <w:numPr>
          <w:ilvl w:val="0"/>
          <w:numId w:val="9"/>
        </w:numPr>
        <w:tabs>
          <w:tab w:val="left" w:pos="2211"/>
          <w:tab w:val="left" w:pos="2211"/>
        </w:tabs>
        <w:ind w:left="2211"/>
      </w:pPr>
      <w:r>
        <w:rPr>
          <w:rFonts w:ascii="Nunito" w:eastAsia="Nunito" w:hAnsi="Nunito" w:cs="Nunito"/>
        </w:rPr>
        <w:t>Weight max.: 16.5 kg</w:t>
      </w:r>
    </w:p>
    <w:p w14:paraId="1BD18A0C" w14:textId="77777777" w:rsidR="007C0D47" w:rsidRDefault="006C751E">
      <w:pPr>
        <w:pStyle w:val="UnorderedList"/>
        <w:numPr>
          <w:ilvl w:val="0"/>
          <w:numId w:val="9"/>
        </w:numPr>
        <w:tabs>
          <w:tab w:val="left" w:pos="2211"/>
          <w:tab w:val="left" w:pos="2211"/>
        </w:tabs>
        <w:ind w:left="2211"/>
      </w:pPr>
      <w:r>
        <w:rPr>
          <w:rFonts w:ascii="Nunito" w:eastAsia="Nunito" w:hAnsi="Nunito" w:cs="Nunito"/>
        </w:rPr>
        <w:t>Warranty: 5 years</w:t>
      </w:r>
    </w:p>
    <w:p w14:paraId="50A9B46B" w14:textId="77777777" w:rsidR="007C0D47" w:rsidRDefault="006C751E">
      <w:pPr>
        <w:pStyle w:val="ST4AuxiliaryParagraph"/>
      </w:pPr>
      <w:r>
        <w:br w:type="page"/>
      </w:r>
    </w:p>
    <w:p w14:paraId="197B4058" w14:textId="77777777" w:rsidR="007C0D47" w:rsidRDefault="007C0D47">
      <w:pPr>
        <w:pStyle w:val="ST4AuxiliaryParagraph"/>
        <w:keepNext/>
      </w:pPr>
    </w:p>
    <w:p w14:paraId="286030C9" w14:textId="77777777" w:rsidR="007C0D47" w:rsidRDefault="006C751E">
      <w:pPr>
        <w:pStyle w:val="Heading2"/>
        <w:ind w:left="1803"/>
        <w:rPr>
          <w:rFonts w:ascii="Nunito" w:eastAsia="Nunito" w:hAnsi="Nunito" w:cs="Nunito"/>
          <w:b/>
          <w:bCs/>
        </w:rPr>
      </w:pPr>
      <w:r>
        <w:rPr>
          <w:rFonts w:ascii="Nunito" w:eastAsia="Nunito" w:hAnsi="Nunito" w:cs="Nunito"/>
          <w:b/>
          <w:bCs/>
        </w:rPr>
        <w:t>LAS-BEAM-3XL</w:t>
      </w:r>
      <w:r>
        <w:rPr>
          <w:noProof/>
        </w:rPr>
        <mc:AlternateContent>
          <mc:Choice Requires="wps">
            <w:drawing>
              <wp:anchor distT="0" distB="0" distL="114300" distR="114300" simplePos="0" relativeHeight="251669504" behindDoc="0" locked="0" layoutInCell="1" allowOverlap="1" wp14:anchorId="6A08FC2A" wp14:editId="75BECEC4">
                <wp:simplePos x="0" y="0"/>
                <wp:positionH relativeFrom="column">
                  <wp:posOffset>0</wp:posOffset>
                </wp:positionH>
                <wp:positionV relativeFrom="paragraph">
                  <wp:posOffset>0</wp:posOffset>
                </wp:positionV>
                <wp:extent cx="1036800" cy="0"/>
                <wp:effectExtent l="0" t="0" r="0" b="0"/>
                <wp:wrapNone/>
                <wp:docPr id="67" name="Rectangle67"/>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4F9A5576" w14:textId="77777777" w:rsidR="007C0D47" w:rsidRDefault="006C751E">
                            <w:pPr>
                              <w:pStyle w:val="Heading2Margin"/>
                              <w:rPr>
                                <w:rFonts w:ascii="Nunito" w:eastAsia="Nunito" w:hAnsi="Nunito" w:cs="Nunito"/>
                                <w:b/>
                                <w:bCs/>
                              </w:rPr>
                            </w:pPr>
                            <w:r>
                              <w:rPr>
                                <w:rFonts w:ascii="Nunito" w:eastAsia="Nunito" w:hAnsi="Nunito" w:cs="Nunito"/>
                                <w:b/>
                                <w:bCs/>
                              </w:rPr>
                              <w:t>2.5</w:t>
                            </w:r>
                          </w:p>
                        </w:txbxContent>
                      </wps:txbx>
                      <wps:bodyPr lIns="0" tIns="0" rIns="0" bIns="0" anchor="t">
                        <a:spAutoFit/>
                      </wps:bodyPr>
                    </wps:wsp>
                  </a:graphicData>
                </a:graphic>
              </wp:anchor>
            </w:drawing>
          </mc:Choice>
          <mc:Fallback>
            <w:pict>
              <v:rect w14:anchorId="6A08FC2A" id="Rectangle67" o:spid="_x0000_s1035" style="position:absolute;left:0;text-align:left;margin-left:0;margin-top:0;width:81.65pt;height:0;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BrtG3CdAEAAOwCAAAOAAAAAAAAAAAAAAAAAC4CAABkcnMvZTJvRG9jLnhtbFBLAQItABQA&#10;BgAIAAAAIQAqgetp2AAAAAIBAAAPAAAAAAAAAAAAAAAAAM4DAABkcnMvZG93bnJldi54bWxQSwUG&#10;AAAAAAQABADzAAAA0wQAAAAA&#10;" filled="f" stroked="f">
                <v:textbox style="mso-fit-shape-to-text:t" inset="0,0,0,0">
                  <w:txbxContent>
                    <w:p w14:paraId="4F9A5576" w14:textId="77777777" w:rsidR="007C0D47" w:rsidRDefault="006C751E">
                      <w:pPr>
                        <w:pStyle w:val="Heading2Margin"/>
                        <w:rPr>
                          <w:rFonts w:ascii="Nunito" w:eastAsia="Nunito" w:hAnsi="Nunito" w:cs="Nunito"/>
                          <w:b/>
                          <w:bCs/>
                        </w:rPr>
                      </w:pPr>
                      <w:r>
                        <w:rPr>
                          <w:rFonts w:ascii="Nunito" w:eastAsia="Nunito" w:hAnsi="Nunito" w:cs="Nunito"/>
                          <w:b/>
                          <w:bCs/>
                        </w:rPr>
                        <w:t>2.5</w:t>
                      </w:r>
                    </w:p>
                  </w:txbxContent>
                </v:textbox>
              </v:rect>
            </w:pict>
          </mc:Fallback>
        </mc:AlternateContent>
      </w:r>
    </w:p>
    <w:p w14:paraId="0D3C4712" w14:textId="77777777" w:rsidR="007C0D47" w:rsidRDefault="006C751E">
      <w:pPr>
        <w:pStyle w:val="Paragraph"/>
        <w:ind w:left="1803"/>
        <w:rPr>
          <w:rFonts w:ascii="Nunito" w:eastAsia="Nunito" w:hAnsi="Nunito" w:cs="Nunito"/>
        </w:rPr>
      </w:pPr>
      <w:bookmarkStart w:id="8" w:name="_Ref6F33955A99A5CD1811873B24236152AE"/>
      <w:bookmarkEnd w:id="8"/>
      <w:r>
        <w:rPr>
          <w:rFonts w:ascii="Nunito" w:eastAsia="Nunito" w:hAnsi="Nunito" w:cs="Nunito"/>
        </w:rPr>
        <w:t>(Consists of 4x LAS-BEAM-L and 3x LAS-BEAM-E)</w:t>
      </w:r>
    </w:p>
    <w:p w14:paraId="5C7F2BEB" w14:textId="77777777" w:rsidR="007C0D47" w:rsidRDefault="006C751E">
      <w:pPr>
        <w:pStyle w:val="Paragraph"/>
        <w:ind w:left="1803"/>
        <w:rPr>
          <w:rFonts w:ascii="Nunito" w:eastAsia="Nunito" w:hAnsi="Nunito" w:cs="Nunito"/>
        </w:rPr>
      </w:pPr>
      <w:r>
        <w:rPr>
          <w:rFonts w:ascii="Nunito" w:eastAsia="Nunito" w:hAnsi="Nunito" w:cs="Nunito"/>
        </w:rPr>
        <w:t>Digitally controllable active beam steering array with 32x 3.5" drivers. Consists of 4 loudspeaker arrays of 8x 3.5" drivers for easy transportation and handling. The units are interconnected with 3 extender sets.</w:t>
      </w:r>
      <w:r>
        <w:rPr>
          <w:rFonts w:ascii="Nunito" w:eastAsia="Nunito" w:hAnsi="Nunito" w:cs="Nunito"/>
        </w:rPr>
        <w:br/>
        <w:t>The loudspeaker array shall have digitally controllable beam steering technology. It is an active DSP line source with 32x 3.5" drivers. Audio feeds are available through two balanced analog inputs and/or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Adjusting the beam forming parameters is done in real time.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a</w:t>
      </w:r>
      <w:r>
        <w:rPr>
          <w:rFonts w:ascii="Nunito" w:eastAsia="Nunito" w:hAnsi="Nunito" w:cs="Nunito"/>
        </w:rPr>
        <w:t xml:space="preserve">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An LED behind the grille provides visual indication of ready or fault conditions. Different setups can be configured and selected using up to 5 presets with different audio and beam settings.</w:t>
      </w:r>
      <w:r>
        <w:rPr>
          <w:rFonts w:ascii="Nunito" w:eastAsia="Nunito" w:hAnsi="Nunito" w:cs="Nunito"/>
        </w:rPr>
        <w:br/>
        <w:t>The loudspeaker array shall be designed for implementation in emergency sound systems and has supervision functions for amplifier and load monitoring, thermal protec</w:t>
      </w:r>
      <w:r>
        <w:rPr>
          <w:rFonts w:ascii="Nunito" w:eastAsia="Nunito" w:hAnsi="Nunito" w:cs="Nunito"/>
        </w:rPr>
        <w:t xml:space="preserve">tion, current limiting and power supply monitoring. Several redundant 100 V audio routing topologies are supported: </w:t>
      </w:r>
      <w:proofErr w:type="gramStart"/>
      <w:r>
        <w:rPr>
          <w:rFonts w:ascii="Nunito" w:eastAsia="Nunito" w:hAnsi="Nunito" w:cs="Nunito"/>
        </w:rPr>
        <w:t>A</w:t>
      </w:r>
      <w:proofErr w:type="gramEnd"/>
      <w:r>
        <w:rPr>
          <w:rFonts w:ascii="Nunito" w:eastAsia="Nunito" w:hAnsi="Nunito" w:cs="Nunito"/>
        </w:rPr>
        <w:t xml:space="preserve"> only, B only, A+B, Class A loop, Fallback to B, Fallback to A. The loudspeaker array shall be fully compatible with PRAESENSA 100 V monitoring technology PRA-EOL and PRA-EOB. Fault detection of the units will trigger a switched 100 V output on the column.</w:t>
      </w:r>
      <w:r>
        <w:rPr>
          <w:rFonts w:ascii="Nunito" w:eastAsia="Nunito" w:hAnsi="Nunito" w:cs="Nunito"/>
        </w:rPr>
        <w:br/>
        <w:t>The housing is made of corrosion-resistant, extruded aluminum with three integrated T-slot profiles in the sides and on the back for flexi</w:t>
      </w:r>
      <w:r>
        <w:rPr>
          <w:rFonts w:ascii="Nunito" w:eastAsia="Nunito" w:hAnsi="Nunito" w:cs="Nunito"/>
        </w:rPr>
        <w:t>ble mounting of tripod, wall and ceiling mounts. The loudspeaker front is protected by a metal grille. EASE simulation data is available for integration into acoustic simulations.</w:t>
      </w:r>
    </w:p>
    <w:p w14:paraId="15C4C0EC"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3829DC73"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Transducers: 32x 3.5" full range</w:t>
      </w:r>
    </w:p>
    <w:p w14:paraId="38FB02E4"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Operating mode: Active, 32 x DSP amplifier, Class-D</w:t>
      </w:r>
    </w:p>
    <w:p w14:paraId="10AAB9E0"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Minimum amplifier power: 32 x 100 watts (peak)</w:t>
      </w:r>
    </w:p>
    <w:p w14:paraId="00A98013"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01A30723"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Minimum frequency response: 70 Hz - 18 kHz (-10 dB)</w:t>
      </w:r>
    </w:p>
    <w:p w14:paraId="66557FF6"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Maximum sound pressure (1 m): 134 dB SPL @ 1 m (calc.)</w:t>
      </w:r>
    </w:p>
    <w:p w14:paraId="791AF92F"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Maximum sound pressure (25 m): 102 dB SPL @ 25 m</w:t>
      </w:r>
    </w:p>
    <w:p w14:paraId="1AD6787D"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Beam angle horizontal: 130° (3 kHz), 70° (10 kHz)</w:t>
      </w:r>
    </w:p>
    <w:p w14:paraId="30D902FE"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Beam angle vertical: min. +-70°, digitally controllable</w:t>
      </w:r>
    </w:p>
    <w:p w14:paraId="10548ADD"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Vertical beam angle: min. 3° - 40°, digitally controllable</w:t>
      </w:r>
    </w:p>
    <w:p w14:paraId="166009CB"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Number of beams: 1, 2 or 4 beams</w:t>
      </w:r>
    </w:p>
    <w:p w14:paraId="7D646B7D"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Typical coverage / throw: 70 meters</w:t>
      </w:r>
    </w:p>
    <w:p w14:paraId="107C83D6" w14:textId="77777777" w:rsidR="007C0D47" w:rsidRDefault="006C751E">
      <w:pPr>
        <w:pStyle w:val="UnorderedList"/>
        <w:numPr>
          <w:ilvl w:val="0"/>
          <w:numId w:val="10"/>
        </w:numPr>
        <w:tabs>
          <w:tab w:val="left" w:pos="2211"/>
          <w:tab w:val="left" w:pos="2211"/>
        </w:tabs>
        <w:ind w:left="2211"/>
      </w:pPr>
      <w:r>
        <w:rPr>
          <w:rFonts w:ascii="Nunito" w:eastAsia="Nunito" w:hAnsi="Nunito" w:cs="Nunito"/>
        </w:rPr>
        <w:t>Focus distance 1 m to 90 m</w:t>
      </w:r>
    </w:p>
    <w:p w14:paraId="13DA721A" w14:textId="77777777" w:rsidR="007C0D47" w:rsidRDefault="007C0D47">
      <w:pPr>
        <w:pStyle w:val="Paragraph"/>
        <w:ind w:left="1803"/>
      </w:pPr>
    </w:p>
    <w:p w14:paraId="3E57FC41"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Acoustic center: freely adjustable via the line source</w:t>
      </w:r>
    </w:p>
    <w:p w14:paraId="507514EA"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Digital signal processing: 8-channel DSP, 96,000 Hz sample rate, 20-20,000 Hz</w:t>
      </w:r>
    </w:p>
    <w:p w14:paraId="36B043E7"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Signal to noise ratio: &gt;105 dB/A</w:t>
      </w:r>
    </w:p>
    <w:p w14:paraId="2329C82A"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Audio 100 V input: 2 channels A/B; transformer balanced (floating) at loudspeaker array, supporting 100 V monitoring</w:t>
      </w:r>
    </w:p>
    <w:p w14:paraId="14F0C588"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Audio line level input: 2 channels A/B; transformer-balanced at system bus</w:t>
      </w:r>
    </w:p>
    <w:p w14:paraId="73D6B6D0"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System bus: 2x system bus at lockable RJ45 connector with control data and 2x analog audio input</w:t>
      </w:r>
    </w:p>
    <w:p w14:paraId="0F30438D"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Relay: 1 relay output as fault signal output</w:t>
      </w:r>
    </w:p>
    <w:p w14:paraId="499C209C" w14:textId="77777777" w:rsidR="007C0D47" w:rsidRDefault="006C751E">
      <w:pPr>
        <w:pStyle w:val="UnorderedList"/>
        <w:numPr>
          <w:ilvl w:val="0"/>
          <w:numId w:val="11"/>
        </w:numPr>
        <w:tabs>
          <w:tab w:val="left" w:pos="2211"/>
          <w:tab w:val="left" w:pos="2211"/>
        </w:tabs>
        <w:ind w:left="2211"/>
      </w:pPr>
      <w:r>
        <w:rPr>
          <w:rFonts w:ascii="Nunito" w:eastAsia="Nunito" w:hAnsi="Nunito" w:cs="Nunito"/>
        </w:rPr>
        <w:lastRenderedPageBreak/>
        <w:t>AC input: 90 V - 264 V AC 50/60 Hz / 80 W switching power supply with power factor correction</w:t>
      </w:r>
    </w:p>
    <w:p w14:paraId="059BD6D8"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Maximum current consumption: 40 VA (Normal), 1080 VA (Max)</w:t>
      </w:r>
    </w:p>
    <w:p w14:paraId="468DCB99"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Protection circuit: Soft start, over temperature, short circuit, overload</w:t>
      </w:r>
    </w:p>
    <w:p w14:paraId="48C89016"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Housing: Corrosion resistant aluminum housing, powder coated in RAL9006</w:t>
      </w:r>
    </w:p>
    <w:p w14:paraId="514C7E39"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Front grille: Steel grille, powder coated in housing color</w:t>
      </w:r>
    </w:p>
    <w:p w14:paraId="7E932F90" w14:textId="77777777" w:rsidR="007C0D47" w:rsidRPr="006C751E" w:rsidRDefault="006C751E">
      <w:pPr>
        <w:pStyle w:val="UnorderedList"/>
        <w:numPr>
          <w:ilvl w:val="0"/>
          <w:numId w:val="11"/>
        </w:numPr>
        <w:tabs>
          <w:tab w:val="left" w:pos="2211"/>
          <w:tab w:val="left" w:pos="2211"/>
        </w:tabs>
        <w:ind w:left="2211"/>
        <w:rPr>
          <w:lang w:val="pt-PT"/>
        </w:rPr>
      </w:pPr>
      <w:r w:rsidRPr="006C751E">
        <w:rPr>
          <w:rFonts w:ascii="Nunito" w:eastAsia="Nunito" w:hAnsi="Nunito" w:cs="Nunito"/>
          <w:lang w:val="pt-PT"/>
        </w:rPr>
        <w:t>Dimensions total max. (H x W x D): 3644 x 107 x 118 [mm]</w:t>
      </w:r>
    </w:p>
    <w:p w14:paraId="6F94A5DD"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Modular: Yes, consists of 4 units</w:t>
      </w:r>
    </w:p>
    <w:p w14:paraId="34AC078C"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Weight max.: 22 kg</w:t>
      </w:r>
    </w:p>
    <w:p w14:paraId="46AA4DDE" w14:textId="77777777" w:rsidR="007C0D47" w:rsidRDefault="006C751E">
      <w:pPr>
        <w:pStyle w:val="UnorderedList"/>
        <w:numPr>
          <w:ilvl w:val="0"/>
          <w:numId w:val="11"/>
        </w:numPr>
        <w:tabs>
          <w:tab w:val="left" w:pos="2211"/>
          <w:tab w:val="left" w:pos="2211"/>
        </w:tabs>
        <w:ind w:left="2211"/>
      </w:pPr>
      <w:r>
        <w:rPr>
          <w:rFonts w:ascii="Nunito" w:eastAsia="Nunito" w:hAnsi="Nunito" w:cs="Nunito"/>
        </w:rPr>
        <w:t>Warranty: 5 years</w:t>
      </w:r>
    </w:p>
    <w:p w14:paraId="0E7A067B" w14:textId="77777777" w:rsidR="007C0D47" w:rsidRDefault="006C751E">
      <w:pPr>
        <w:pStyle w:val="ST4AuxiliaryParagraph"/>
      </w:pPr>
      <w:r>
        <w:br w:type="page"/>
      </w:r>
    </w:p>
    <w:p w14:paraId="7A576570" w14:textId="77777777" w:rsidR="007C0D47" w:rsidRDefault="007C0D47">
      <w:pPr>
        <w:pStyle w:val="ST4AuxiliaryParagraph"/>
        <w:keepNext/>
      </w:pPr>
    </w:p>
    <w:p w14:paraId="05DB61D7" w14:textId="77777777" w:rsidR="007C0D47" w:rsidRDefault="006C751E">
      <w:pPr>
        <w:pStyle w:val="Heading2"/>
        <w:ind w:left="1803"/>
        <w:rPr>
          <w:rFonts w:ascii="Nunito" w:eastAsia="Nunito" w:hAnsi="Nunito" w:cs="Nunito"/>
          <w:b/>
          <w:bCs/>
        </w:rPr>
      </w:pPr>
      <w:r>
        <w:rPr>
          <w:rFonts w:ascii="Nunito" w:eastAsia="Nunito" w:hAnsi="Nunito" w:cs="Nunito"/>
          <w:b/>
          <w:bCs/>
        </w:rPr>
        <w:t>LAS-BEAM-4XL</w:t>
      </w:r>
      <w:r>
        <w:rPr>
          <w:noProof/>
        </w:rPr>
        <mc:AlternateContent>
          <mc:Choice Requires="wps">
            <w:drawing>
              <wp:anchor distT="0" distB="0" distL="114300" distR="114300" simplePos="0" relativeHeight="251670528" behindDoc="0" locked="0" layoutInCell="1" allowOverlap="1" wp14:anchorId="340F2A8B" wp14:editId="44DFDB5B">
                <wp:simplePos x="0" y="0"/>
                <wp:positionH relativeFrom="column">
                  <wp:posOffset>0</wp:posOffset>
                </wp:positionH>
                <wp:positionV relativeFrom="paragraph">
                  <wp:posOffset>0</wp:posOffset>
                </wp:positionV>
                <wp:extent cx="1036800" cy="0"/>
                <wp:effectExtent l="0" t="0" r="0" b="0"/>
                <wp:wrapNone/>
                <wp:docPr id="68" name="Rectangle68"/>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59D8B0DD" w14:textId="77777777" w:rsidR="007C0D47" w:rsidRDefault="006C751E">
                            <w:pPr>
                              <w:pStyle w:val="Heading2Margin"/>
                              <w:rPr>
                                <w:rFonts w:ascii="Nunito" w:eastAsia="Nunito" w:hAnsi="Nunito" w:cs="Nunito"/>
                                <w:b/>
                                <w:bCs/>
                              </w:rPr>
                            </w:pPr>
                            <w:r>
                              <w:rPr>
                                <w:rFonts w:ascii="Nunito" w:eastAsia="Nunito" w:hAnsi="Nunito" w:cs="Nunito"/>
                                <w:b/>
                                <w:bCs/>
                              </w:rPr>
                              <w:t>2.6</w:t>
                            </w:r>
                          </w:p>
                        </w:txbxContent>
                      </wps:txbx>
                      <wps:bodyPr lIns="0" tIns="0" rIns="0" bIns="0" anchor="t">
                        <a:spAutoFit/>
                      </wps:bodyPr>
                    </wps:wsp>
                  </a:graphicData>
                </a:graphic>
              </wp:anchor>
            </w:drawing>
          </mc:Choice>
          <mc:Fallback>
            <w:pict>
              <v:rect w14:anchorId="340F2A8B" id="Rectangle68" o:spid="_x0000_s1036" style="position:absolute;left:0;text-align:left;margin-left:0;margin-top:0;width:81.65pt;height:0;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Ly8d11zAQAA7QIAAA4AAAAAAAAAAAAAAAAALgIAAGRycy9lMm9Eb2MueG1sUEsBAi0AFAAG&#10;AAgAAAAhACqB62nYAAAAAgEAAA8AAAAAAAAAAAAAAAAAzQMAAGRycy9kb3ducmV2LnhtbFBLBQYA&#10;AAAABAAEAPMAAADSBAAAAAA=&#10;" filled="f" stroked="f">
                <v:textbox style="mso-fit-shape-to-text:t" inset="0,0,0,0">
                  <w:txbxContent>
                    <w:p w14:paraId="59D8B0DD" w14:textId="77777777" w:rsidR="007C0D47" w:rsidRDefault="006C751E">
                      <w:pPr>
                        <w:pStyle w:val="Heading2Margin"/>
                        <w:rPr>
                          <w:rFonts w:ascii="Nunito" w:eastAsia="Nunito" w:hAnsi="Nunito" w:cs="Nunito"/>
                          <w:b/>
                          <w:bCs/>
                        </w:rPr>
                      </w:pPr>
                      <w:r>
                        <w:rPr>
                          <w:rFonts w:ascii="Nunito" w:eastAsia="Nunito" w:hAnsi="Nunito" w:cs="Nunito"/>
                          <w:b/>
                          <w:bCs/>
                        </w:rPr>
                        <w:t>2.6</w:t>
                      </w:r>
                    </w:p>
                  </w:txbxContent>
                </v:textbox>
              </v:rect>
            </w:pict>
          </mc:Fallback>
        </mc:AlternateContent>
      </w:r>
    </w:p>
    <w:p w14:paraId="4C453B2A" w14:textId="77777777" w:rsidR="007C0D47" w:rsidRDefault="006C751E">
      <w:pPr>
        <w:pStyle w:val="Paragraph"/>
        <w:ind w:left="1803"/>
        <w:rPr>
          <w:rFonts w:ascii="Nunito" w:eastAsia="Nunito" w:hAnsi="Nunito" w:cs="Nunito"/>
        </w:rPr>
      </w:pPr>
      <w:bookmarkStart w:id="9" w:name="_Ref89F6AA4E88EA8AB9F9860CFC3AE96EEE"/>
      <w:bookmarkEnd w:id="9"/>
      <w:r>
        <w:rPr>
          <w:rFonts w:ascii="Nunito" w:eastAsia="Nunito" w:hAnsi="Nunito" w:cs="Nunito"/>
        </w:rPr>
        <w:t>(Consists of 5x LAS-BEAM-L and 4x LAS-BEAM-E)</w:t>
      </w:r>
    </w:p>
    <w:p w14:paraId="16FB8DBB" w14:textId="77777777" w:rsidR="007C0D47" w:rsidRDefault="006C751E">
      <w:pPr>
        <w:pStyle w:val="Paragraph"/>
        <w:ind w:left="1803"/>
        <w:rPr>
          <w:rFonts w:ascii="Nunito" w:eastAsia="Nunito" w:hAnsi="Nunito" w:cs="Nunito"/>
        </w:rPr>
      </w:pPr>
      <w:r>
        <w:rPr>
          <w:rFonts w:ascii="Nunito" w:eastAsia="Nunito" w:hAnsi="Nunito" w:cs="Nunito"/>
        </w:rPr>
        <w:t>Digitally controllable active beam steering array with 40x 3.5" drivers. Consists of 5 loudspeaker arrays of 8x 3.5" drivers for easy transportation and handling. The units are interconnected with 4 extender sets.</w:t>
      </w:r>
      <w:r>
        <w:rPr>
          <w:rFonts w:ascii="Nunito" w:eastAsia="Nunito" w:hAnsi="Nunito" w:cs="Nunito"/>
        </w:rPr>
        <w:br/>
        <w:t>The loudspeaker array shall have digitally controllable beam steering technology. It is an active DSP line source with 40 x 3.5" drivers. Audio feeds are available through two balanced analog inputs and/or two 100 V transformer balanced floating inputs.</w:t>
      </w:r>
      <w:r>
        <w:rPr>
          <w:rFonts w:ascii="Nunito" w:eastAsia="Nunito" w:hAnsi="Nunito" w:cs="Nunito"/>
        </w:rPr>
        <w:br/>
        <w:t xml:space="preserve">On board signal processing is available: EQ, delay, side-lobe optimization, input priority switching, preset switching and beam steering. Adjusting the beam forming parameters is done in real time. One digital, </w:t>
      </w:r>
      <w:proofErr w:type="spellStart"/>
      <w:r>
        <w:rPr>
          <w:rFonts w:ascii="Nunito" w:eastAsia="Nunito" w:hAnsi="Nunito" w:cs="Nunito"/>
        </w:rPr>
        <w:t>fanless</w:t>
      </w:r>
      <w:proofErr w:type="spellEnd"/>
      <w:r>
        <w:rPr>
          <w:rFonts w:ascii="Nunito" w:eastAsia="Nunito" w:hAnsi="Nunito" w:cs="Nunito"/>
        </w:rPr>
        <w:t xml:space="preserve"> PWM 100 W amplifier per driver. Setup </w:t>
      </w:r>
      <w:r>
        <w:rPr>
          <w:rFonts w:ascii="Nunito" w:eastAsia="Nunito" w:hAnsi="Nunito" w:cs="Nunito"/>
        </w:rPr>
        <w:t xml:space="preserve">and control </w:t>
      </w:r>
      <w:proofErr w:type="gramStart"/>
      <w:r>
        <w:rPr>
          <w:rFonts w:ascii="Nunito" w:eastAsia="Nunito" w:hAnsi="Nunito" w:cs="Nunito"/>
        </w:rPr>
        <w:t>is</w:t>
      </w:r>
      <w:proofErr w:type="gramEnd"/>
      <w:r>
        <w:rPr>
          <w:rFonts w:ascii="Nunito" w:eastAsia="Nunito" w:hAnsi="Nunito" w:cs="Nunito"/>
        </w:rPr>
        <w:t xml:space="preserve"> via a system bus via license-free system software. The programming of the speaker can be protected against unauthorized access via password. An LED behind the grille provides visual indication of ready or fault conditions. Different setups can be configured and selected using up to 5 presets with different audio and beam settings.</w:t>
      </w:r>
      <w:r>
        <w:rPr>
          <w:rFonts w:ascii="Nunito" w:eastAsia="Nunito" w:hAnsi="Nunito" w:cs="Nunito"/>
        </w:rPr>
        <w:br/>
        <w:t>The loudspeaker array shall be designed for implementation in emergency sound systems and has supervision functions for amplifier and load monitoring, thermal prote</w:t>
      </w:r>
      <w:r>
        <w:rPr>
          <w:rFonts w:ascii="Nunito" w:eastAsia="Nunito" w:hAnsi="Nunito" w:cs="Nunito"/>
        </w:rPr>
        <w:t xml:space="preserve">ction, current limiting and power supply monitoring. Several redundant 100 V audio routing topologies are supported: </w:t>
      </w:r>
      <w:proofErr w:type="gramStart"/>
      <w:r>
        <w:rPr>
          <w:rFonts w:ascii="Nunito" w:eastAsia="Nunito" w:hAnsi="Nunito" w:cs="Nunito"/>
        </w:rPr>
        <w:t>A</w:t>
      </w:r>
      <w:proofErr w:type="gramEnd"/>
      <w:r>
        <w:rPr>
          <w:rFonts w:ascii="Nunito" w:eastAsia="Nunito" w:hAnsi="Nunito" w:cs="Nunito"/>
        </w:rPr>
        <w:t xml:space="preserve"> only, B only, A+B, Class A loop, Fallback to B, Fallback to A. The loudspeaker array shall be fully compatible with PRAESENSA 100 V monitoring technology PRA-EOL and PRA-EOB. Fault detection of the units will trigger a switched 100 V output on the column.</w:t>
      </w:r>
      <w:r>
        <w:rPr>
          <w:rFonts w:ascii="Nunito" w:eastAsia="Nunito" w:hAnsi="Nunito" w:cs="Nunito"/>
        </w:rPr>
        <w:br/>
        <w:t>The housing is made of corrosion-resistant, extruded aluminum with three integrated T-slot profiles in the sides and on the back for flex</w:t>
      </w:r>
      <w:r>
        <w:rPr>
          <w:rFonts w:ascii="Nunito" w:eastAsia="Nunito" w:hAnsi="Nunito" w:cs="Nunito"/>
        </w:rPr>
        <w:t>ible mounting of tripod, wall and ceiling mounts. The loudspeaker front is protected by a metal grille. EASE simulation data is available for integration into acoustic simulations.</w:t>
      </w:r>
    </w:p>
    <w:p w14:paraId="4B78FFBF"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7BF820CB"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Transducers: 40 x 3.5" full range</w:t>
      </w:r>
    </w:p>
    <w:p w14:paraId="790F06DA"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Operating mode: Active, 40 x DSP amplifier, Class-D</w:t>
      </w:r>
    </w:p>
    <w:p w14:paraId="5086C3D1"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Minimum amplifier power: 40 x 100 watts (peak)</w:t>
      </w:r>
    </w:p>
    <w:p w14:paraId="5D13150C"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 xml:space="preserve">Cooling: Passive, </w:t>
      </w:r>
      <w:proofErr w:type="spellStart"/>
      <w:r>
        <w:rPr>
          <w:rFonts w:ascii="Nunito" w:eastAsia="Nunito" w:hAnsi="Nunito" w:cs="Nunito"/>
        </w:rPr>
        <w:t>fanless</w:t>
      </w:r>
      <w:proofErr w:type="spellEnd"/>
      <w:r>
        <w:rPr>
          <w:rFonts w:ascii="Nunito" w:eastAsia="Nunito" w:hAnsi="Nunito" w:cs="Nunito"/>
        </w:rPr>
        <w:t xml:space="preserve"> and silent</w:t>
      </w:r>
    </w:p>
    <w:p w14:paraId="401B4B52"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Minimum frequency response: 70 Hz - 18 kHz (-10 dB)</w:t>
      </w:r>
    </w:p>
    <w:p w14:paraId="72255A15"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Maximum sound pressure (1 m): 136 dB SPL @ 1 m (calc.)</w:t>
      </w:r>
    </w:p>
    <w:p w14:paraId="1DFDDAE8"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Maximum sound pressure (25 m): 104 dB SPL @ 25 m</w:t>
      </w:r>
    </w:p>
    <w:p w14:paraId="2EC3B2C0"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Beam angle horizontal: 130° (3 kHz), 70° (10 kHz)</w:t>
      </w:r>
    </w:p>
    <w:p w14:paraId="24AD39A2"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Beam angle vertical: min. +-70°, digitally controllable</w:t>
      </w:r>
    </w:p>
    <w:p w14:paraId="2488B313"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Vertical beam angle: min. 3° - 40°, digitally controllable</w:t>
      </w:r>
    </w:p>
    <w:p w14:paraId="2B4AB4B9"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Number of beams: 1, 2 or 4 beams</w:t>
      </w:r>
    </w:p>
    <w:p w14:paraId="6C03E85C"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Typical coverage / throw: 70 meters</w:t>
      </w:r>
    </w:p>
    <w:p w14:paraId="6CF5F260" w14:textId="77777777" w:rsidR="007C0D47" w:rsidRDefault="006C751E">
      <w:pPr>
        <w:pStyle w:val="UnorderedList"/>
        <w:numPr>
          <w:ilvl w:val="0"/>
          <w:numId w:val="12"/>
        </w:numPr>
        <w:tabs>
          <w:tab w:val="left" w:pos="2211"/>
          <w:tab w:val="left" w:pos="2211"/>
        </w:tabs>
        <w:ind w:left="2211"/>
      </w:pPr>
      <w:r>
        <w:rPr>
          <w:rFonts w:ascii="Nunito" w:eastAsia="Nunito" w:hAnsi="Nunito" w:cs="Nunito"/>
        </w:rPr>
        <w:t>Focus distance 1 m to 90 m</w:t>
      </w:r>
    </w:p>
    <w:p w14:paraId="32604EE0" w14:textId="77777777" w:rsidR="007C0D47" w:rsidRDefault="007C0D47">
      <w:pPr>
        <w:pStyle w:val="Paragraph"/>
        <w:ind w:left="1803"/>
      </w:pPr>
    </w:p>
    <w:p w14:paraId="33BEC6E9"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Acoustic center: freely adjustable via the line source</w:t>
      </w:r>
    </w:p>
    <w:p w14:paraId="38E1A2D3"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Digital signal processing: 8-channel DSP, 96,000 Hz sample rate, 20-20,000 Hz</w:t>
      </w:r>
    </w:p>
    <w:p w14:paraId="43304BBF"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Signal to noise ratio: &gt;105 dB/A</w:t>
      </w:r>
    </w:p>
    <w:p w14:paraId="2ED6C916"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Audio 100 V input: 2 channels A/B; transformer balanced (floating) at loudspeaker array, supporting 100 V monitoring</w:t>
      </w:r>
    </w:p>
    <w:p w14:paraId="00ED1DA6"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Audio line level input: 2 channels A/B; transformer-balanced at system bus</w:t>
      </w:r>
    </w:p>
    <w:p w14:paraId="239715D0"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System bus: 2x system bus at lockable RJ45 connector with control data and 2x analog audio input</w:t>
      </w:r>
    </w:p>
    <w:p w14:paraId="762CA25B"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Relay: 1 relay output as fault signal output</w:t>
      </w:r>
    </w:p>
    <w:p w14:paraId="295D6194" w14:textId="77777777" w:rsidR="007C0D47" w:rsidRDefault="006C751E">
      <w:pPr>
        <w:pStyle w:val="UnorderedList"/>
        <w:numPr>
          <w:ilvl w:val="0"/>
          <w:numId w:val="13"/>
        </w:numPr>
        <w:tabs>
          <w:tab w:val="left" w:pos="2211"/>
          <w:tab w:val="left" w:pos="2211"/>
        </w:tabs>
        <w:ind w:left="2211"/>
      </w:pPr>
      <w:r>
        <w:rPr>
          <w:rFonts w:ascii="Nunito" w:eastAsia="Nunito" w:hAnsi="Nunito" w:cs="Nunito"/>
        </w:rPr>
        <w:lastRenderedPageBreak/>
        <w:t>AC input: 90 V - 264 V AC 50/60 Hz / 100 W switching power supply with power factor correction</w:t>
      </w:r>
    </w:p>
    <w:p w14:paraId="7E7524D5"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Maximum current consumption: 50 A (Normal), 1350 VA (Max)</w:t>
      </w:r>
    </w:p>
    <w:p w14:paraId="6F12F6D0"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Protection circuit: Soft start, over temperature, short circuit, overload</w:t>
      </w:r>
    </w:p>
    <w:p w14:paraId="45937815"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Housing: Corrosion resistant aluminum housing, powder coated in RAL9006</w:t>
      </w:r>
    </w:p>
    <w:p w14:paraId="45729479"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Front grille: Steel grille, powder coated in housing color</w:t>
      </w:r>
    </w:p>
    <w:p w14:paraId="57B6AD70" w14:textId="77777777" w:rsidR="007C0D47" w:rsidRPr="006C751E" w:rsidRDefault="006C751E">
      <w:pPr>
        <w:pStyle w:val="UnorderedList"/>
        <w:numPr>
          <w:ilvl w:val="0"/>
          <w:numId w:val="13"/>
        </w:numPr>
        <w:tabs>
          <w:tab w:val="left" w:pos="2211"/>
          <w:tab w:val="left" w:pos="2211"/>
        </w:tabs>
        <w:ind w:left="2211"/>
        <w:rPr>
          <w:lang w:val="pt-PT"/>
        </w:rPr>
      </w:pPr>
      <w:r w:rsidRPr="006C751E">
        <w:rPr>
          <w:rFonts w:ascii="Nunito" w:eastAsia="Nunito" w:hAnsi="Nunito" w:cs="Nunito"/>
          <w:lang w:val="pt-PT"/>
        </w:rPr>
        <w:t>Dimensions total max. (H x W x D): 4555 x 107 x 118 [mm]</w:t>
      </w:r>
    </w:p>
    <w:p w14:paraId="16288678"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Modular: Yes, consists of 5 units</w:t>
      </w:r>
    </w:p>
    <w:p w14:paraId="2BBB68D6"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Weight max.: 27.5 kg</w:t>
      </w:r>
    </w:p>
    <w:p w14:paraId="4FB198E8" w14:textId="77777777" w:rsidR="007C0D47" w:rsidRDefault="006C751E">
      <w:pPr>
        <w:pStyle w:val="UnorderedList"/>
        <w:numPr>
          <w:ilvl w:val="0"/>
          <w:numId w:val="13"/>
        </w:numPr>
        <w:tabs>
          <w:tab w:val="left" w:pos="2211"/>
          <w:tab w:val="left" w:pos="2211"/>
        </w:tabs>
        <w:ind w:left="2211"/>
      </w:pPr>
      <w:r>
        <w:rPr>
          <w:rFonts w:ascii="Nunito" w:eastAsia="Nunito" w:hAnsi="Nunito" w:cs="Nunito"/>
        </w:rPr>
        <w:t>Warranty: 5 years</w:t>
      </w:r>
    </w:p>
    <w:p w14:paraId="6B43DAD7" w14:textId="77777777" w:rsidR="007C0D47" w:rsidRDefault="006C751E">
      <w:pPr>
        <w:pStyle w:val="ST4AuxiliaryParagraph"/>
      </w:pPr>
      <w:r>
        <w:br w:type="page"/>
      </w:r>
    </w:p>
    <w:p w14:paraId="252F4CCA" w14:textId="77777777" w:rsidR="007C0D47" w:rsidRDefault="007C0D47">
      <w:pPr>
        <w:pStyle w:val="ST4AuxiliaryParagraph"/>
        <w:keepNext/>
      </w:pPr>
    </w:p>
    <w:p w14:paraId="22A19D67" w14:textId="77777777" w:rsidR="007C0D47" w:rsidRDefault="006C751E">
      <w:pPr>
        <w:pStyle w:val="Heading2"/>
        <w:ind w:left="1803"/>
        <w:rPr>
          <w:rFonts w:ascii="Nunito" w:eastAsia="Nunito" w:hAnsi="Nunito" w:cs="Nunito"/>
          <w:b/>
          <w:bCs/>
        </w:rPr>
      </w:pPr>
      <w:r>
        <w:rPr>
          <w:rFonts w:ascii="Nunito" w:eastAsia="Nunito" w:hAnsi="Nunito" w:cs="Nunito"/>
          <w:b/>
          <w:bCs/>
        </w:rPr>
        <w:t>LAS-BEAM-CON</w:t>
      </w:r>
      <w:r>
        <w:rPr>
          <w:noProof/>
        </w:rPr>
        <mc:AlternateContent>
          <mc:Choice Requires="wps">
            <w:drawing>
              <wp:anchor distT="0" distB="0" distL="114300" distR="114300" simplePos="0" relativeHeight="251671552" behindDoc="0" locked="0" layoutInCell="1" allowOverlap="1" wp14:anchorId="5AEF0920" wp14:editId="1F3DED04">
                <wp:simplePos x="0" y="0"/>
                <wp:positionH relativeFrom="column">
                  <wp:posOffset>0</wp:posOffset>
                </wp:positionH>
                <wp:positionV relativeFrom="paragraph">
                  <wp:posOffset>0</wp:posOffset>
                </wp:positionV>
                <wp:extent cx="1036800" cy="0"/>
                <wp:effectExtent l="0" t="0" r="0" b="0"/>
                <wp:wrapNone/>
                <wp:docPr id="69" name="Rectangle69"/>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24C90CBA" w14:textId="77777777" w:rsidR="007C0D47" w:rsidRDefault="006C751E">
                            <w:pPr>
                              <w:pStyle w:val="Heading2Margin"/>
                              <w:rPr>
                                <w:rFonts w:ascii="Nunito" w:eastAsia="Nunito" w:hAnsi="Nunito" w:cs="Nunito"/>
                                <w:b/>
                                <w:bCs/>
                              </w:rPr>
                            </w:pPr>
                            <w:r>
                              <w:rPr>
                                <w:rFonts w:ascii="Nunito" w:eastAsia="Nunito" w:hAnsi="Nunito" w:cs="Nunito"/>
                                <w:b/>
                                <w:bCs/>
                              </w:rPr>
                              <w:t>2.7</w:t>
                            </w:r>
                          </w:p>
                        </w:txbxContent>
                      </wps:txbx>
                      <wps:bodyPr lIns="0" tIns="0" rIns="0" bIns="0" anchor="t">
                        <a:spAutoFit/>
                      </wps:bodyPr>
                    </wps:wsp>
                  </a:graphicData>
                </a:graphic>
              </wp:anchor>
            </w:drawing>
          </mc:Choice>
          <mc:Fallback>
            <w:pict>
              <v:rect w14:anchorId="5AEF0920" id="Rectangle69" o:spid="_x0000_s1037" style="position:absolute;left:0;text-align:left;margin-left:0;margin-top:0;width:81.65pt;height:0;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IwtSzNzAQAA7QIAAA4AAAAAAAAAAAAAAAAALgIAAGRycy9lMm9Eb2MueG1sUEsBAi0AFAAG&#10;AAgAAAAhACqB62nYAAAAAgEAAA8AAAAAAAAAAAAAAAAAzQMAAGRycy9kb3ducmV2LnhtbFBLBQYA&#10;AAAABAAEAPMAAADSBAAAAAA=&#10;" filled="f" stroked="f">
                <v:textbox style="mso-fit-shape-to-text:t" inset="0,0,0,0">
                  <w:txbxContent>
                    <w:p w14:paraId="24C90CBA" w14:textId="77777777" w:rsidR="007C0D47" w:rsidRDefault="006C751E">
                      <w:pPr>
                        <w:pStyle w:val="Heading2Margin"/>
                        <w:rPr>
                          <w:rFonts w:ascii="Nunito" w:eastAsia="Nunito" w:hAnsi="Nunito" w:cs="Nunito"/>
                          <w:b/>
                          <w:bCs/>
                        </w:rPr>
                      </w:pPr>
                      <w:r>
                        <w:rPr>
                          <w:rFonts w:ascii="Nunito" w:eastAsia="Nunito" w:hAnsi="Nunito" w:cs="Nunito"/>
                          <w:b/>
                          <w:bCs/>
                        </w:rPr>
                        <w:t>2.7</w:t>
                      </w:r>
                    </w:p>
                  </w:txbxContent>
                </v:textbox>
              </v:rect>
            </w:pict>
          </mc:Fallback>
        </mc:AlternateContent>
      </w:r>
    </w:p>
    <w:p w14:paraId="2D203EDA" w14:textId="77777777" w:rsidR="007C0D47" w:rsidRDefault="006C751E">
      <w:pPr>
        <w:pStyle w:val="Paragraph"/>
        <w:ind w:left="1803"/>
        <w:rPr>
          <w:rFonts w:ascii="Nunito" w:eastAsia="Nunito" w:hAnsi="Nunito" w:cs="Nunito"/>
        </w:rPr>
      </w:pPr>
      <w:bookmarkStart w:id="10" w:name="_Ref5424D9F26A69B2B15E81FB4F48F9B1E7"/>
      <w:bookmarkEnd w:id="10"/>
      <w:r>
        <w:rPr>
          <w:rFonts w:ascii="Nunito" w:eastAsia="Nunito" w:hAnsi="Nunito" w:cs="Nunito"/>
        </w:rPr>
        <w:t>Interface to the system bus of the beam steering loudspeaker arrays. The interface is required for the configuration of the digitally controllable line sources. It serves as a link between the operating software and the corresponding terminals. The converter provides audio inputs (A and B) and converts RS485 control data into a USB-C connection. A fault contact is triggered by the status of the connected beam steering arrays.</w:t>
      </w:r>
    </w:p>
    <w:p w14:paraId="49180125"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38F0BB03"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USB interface: USB-C</w:t>
      </w:r>
    </w:p>
    <w:p w14:paraId="06434260"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Power supply: via USB-C</w:t>
      </w:r>
    </w:p>
    <w:p w14:paraId="5D562002"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Audio: Channel A and B via 3-pin screw terminal connectors</w:t>
      </w:r>
    </w:p>
    <w:p w14:paraId="4C16E356"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System bus: RJ45, automatic RS-485 data flow control</w:t>
      </w:r>
    </w:p>
    <w:p w14:paraId="251C48B0"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Relay: Via 2-pin screw terminal connector</w:t>
      </w:r>
    </w:p>
    <w:p w14:paraId="491D57BC"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Signaling: Status LED for USB power supply (green), status LED (orange) for data transfer</w:t>
      </w:r>
    </w:p>
    <w:p w14:paraId="05BBB24C"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Housing: Aluminum</w:t>
      </w:r>
    </w:p>
    <w:p w14:paraId="0CB3CFC6"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Color: Black</w:t>
      </w:r>
    </w:p>
    <w:p w14:paraId="6936A150" w14:textId="77777777" w:rsidR="007C0D47" w:rsidRDefault="006C751E">
      <w:pPr>
        <w:pStyle w:val="UnorderedList"/>
        <w:numPr>
          <w:ilvl w:val="0"/>
          <w:numId w:val="14"/>
        </w:numPr>
        <w:tabs>
          <w:tab w:val="left" w:pos="2211"/>
          <w:tab w:val="left" w:pos="2211"/>
        </w:tabs>
        <w:ind w:left="2211"/>
      </w:pPr>
      <w:r>
        <w:rPr>
          <w:rFonts w:ascii="Nunito" w:eastAsia="Nunito" w:hAnsi="Nunito" w:cs="Nunito"/>
        </w:rPr>
        <w:t>Mounting: DIN-rail</w:t>
      </w:r>
    </w:p>
    <w:p w14:paraId="6FD777B7" w14:textId="77777777" w:rsidR="007C0D47" w:rsidRPr="006C751E" w:rsidRDefault="006C751E">
      <w:pPr>
        <w:pStyle w:val="UnorderedList"/>
        <w:numPr>
          <w:ilvl w:val="0"/>
          <w:numId w:val="14"/>
        </w:numPr>
        <w:tabs>
          <w:tab w:val="left" w:pos="2211"/>
          <w:tab w:val="left" w:pos="2211"/>
        </w:tabs>
        <w:ind w:left="2211"/>
        <w:rPr>
          <w:lang w:val="pt-PT"/>
        </w:rPr>
      </w:pPr>
      <w:proofErr w:type="spellStart"/>
      <w:r w:rsidRPr="006C751E">
        <w:rPr>
          <w:rFonts w:ascii="Nunito" w:eastAsia="Nunito" w:hAnsi="Nunito" w:cs="Nunito"/>
          <w:lang w:val="pt-PT"/>
        </w:rPr>
        <w:t>Dimensions</w:t>
      </w:r>
      <w:proofErr w:type="spellEnd"/>
      <w:r w:rsidRPr="006C751E">
        <w:rPr>
          <w:rFonts w:ascii="Nunito" w:eastAsia="Nunito" w:hAnsi="Nunito" w:cs="Nunito"/>
          <w:lang w:val="pt-PT"/>
        </w:rPr>
        <w:t xml:space="preserve"> (W x H x D): 42 x 80 x 60 mm</w:t>
      </w:r>
    </w:p>
    <w:p w14:paraId="381898C6" w14:textId="77777777" w:rsidR="007C0D47" w:rsidRPr="006C751E" w:rsidRDefault="007C0D47">
      <w:pPr>
        <w:pStyle w:val="ST4AuxiliaryParagraph"/>
        <w:keepNext/>
        <w:rPr>
          <w:lang w:val="pt-PT"/>
        </w:rPr>
      </w:pPr>
    </w:p>
    <w:p w14:paraId="22A9AFFC" w14:textId="77777777" w:rsidR="007C0D47" w:rsidRDefault="006C751E">
      <w:pPr>
        <w:pStyle w:val="Heading2"/>
        <w:ind w:left="1803"/>
        <w:rPr>
          <w:rFonts w:ascii="Nunito" w:eastAsia="Nunito" w:hAnsi="Nunito" w:cs="Nunito"/>
          <w:b/>
          <w:bCs/>
        </w:rPr>
      </w:pPr>
      <w:r>
        <w:rPr>
          <w:rFonts w:ascii="Nunito" w:eastAsia="Nunito" w:hAnsi="Nunito" w:cs="Nunito"/>
          <w:b/>
          <w:bCs/>
        </w:rPr>
        <w:t>LAS-BEAM-WMS</w:t>
      </w:r>
      <w:r>
        <w:rPr>
          <w:noProof/>
        </w:rPr>
        <mc:AlternateContent>
          <mc:Choice Requires="wps">
            <w:drawing>
              <wp:anchor distT="0" distB="0" distL="114300" distR="114300" simplePos="0" relativeHeight="251672576" behindDoc="0" locked="0" layoutInCell="1" allowOverlap="1" wp14:anchorId="25BA6482" wp14:editId="7AAE8F96">
                <wp:simplePos x="0" y="0"/>
                <wp:positionH relativeFrom="column">
                  <wp:posOffset>0</wp:posOffset>
                </wp:positionH>
                <wp:positionV relativeFrom="paragraph">
                  <wp:posOffset>0</wp:posOffset>
                </wp:positionV>
                <wp:extent cx="1036800" cy="0"/>
                <wp:effectExtent l="0" t="0" r="0" b="0"/>
                <wp:wrapNone/>
                <wp:docPr id="70" name="Rectangle70"/>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45A74AC0" w14:textId="77777777" w:rsidR="007C0D47" w:rsidRDefault="006C751E">
                            <w:pPr>
                              <w:pStyle w:val="Heading2Margin"/>
                              <w:rPr>
                                <w:rFonts w:ascii="Nunito" w:eastAsia="Nunito" w:hAnsi="Nunito" w:cs="Nunito"/>
                                <w:b/>
                                <w:bCs/>
                              </w:rPr>
                            </w:pPr>
                            <w:r>
                              <w:rPr>
                                <w:rFonts w:ascii="Nunito" w:eastAsia="Nunito" w:hAnsi="Nunito" w:cs="Nunito"/>
                                <w:b/>
                                <w:bCs/>
                              </w:rPr>
                              <w:t>2.8</w:t>
                            </w:r>
                          </w:p>
                        </w:txbxContent>
                      </wps:txbx>
                      <wps:bodyPr lIns="0" tIns="0" rIns="0" bIns="0" anchor="t">
                        <a:spAutoFit/>
                      </wps:bodyPr>
                    </wps:wsp>
                  </a:graphicData>
                </a:graphic>
              </wp:anchor>
            </w:drawing>
          </mc:Choice>
          <mc:Fallback>
            <w:pict>
              <v:rect w14:anchorId="25BA6482" id="Rectangle70" o:spid="_x0000_s1038" style="position:absolute;left:0;text-align:left;margin-left:0;margin-top:0;width:81.65pt;height:0;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NyeDoFzAQAA7QIAAA4AAAAAAAAAAAAAAAAALgIAAGRycy9lMm9Eb2MueG1sUEsBAi0AFAAG&#10;AAgAAAAhACqB62nYAAAAAgEAAA8AAAAAAAAAAAAAAAAAzQMAAGRycy9kb3ducmV2LnhtbFBLBQYA&#10;AAAABAAEAPMAAADSBAAAAAA=&#10;" filled="f" stroked="f">
                <v:textbox style="mso-fit-shape-to-text:t" inset="0,0,0,0">
                  <w:txbxContent>
                    <w:p w14:paraId="45A74AC0" w14:textId="77777777" w:rsidR="007C0D47" w:rsidRDefault="006C751E">
                      <w:pPr>
                        <w:pStyle w:val="Heading2Margin"/>
                        <w:rPr>
                          <w:rFonts w:ascii="Nunito" w:eastAsia="Nunito" w:hAnsi="Nunito" w:cs="Nunito"/>
                          <w:b/>
                          <w:bCs/>
                        </w:rPr>
                      </w:pPr>
                      <w:r>
                        <w:rPr>
                          <w:rFonts w:ascii="Nunito" w:eastAsia="Nunito" w:hAnsi="Nunito" w:cs="Nunito"/>
                          <w:b/>
                          <w:bCs/>
                        </w:rPr>
                        <w:t>2.8</w:t>
                      </w:r>
                    </w:p>
                  </w:txbxContent>
                </v:textbox>
              </v:rect>
            </w:pict>
          </mc:Fallback>
        </mc:AlternateContent>
      </w:r>
    </w:p>
    <w:p w14:paraId="62D11808" w14:textId="77777777" w:rsidR="007C0D47" w:rsidRDefault="006C751E">
      <w:pPr>
        <w:pStyle w:val="Paragraph"/>
        <w:ind w:left="1803"/>
        <w:rPr>
          <w:rFonts w:ascii="Nunito" w:eastAsia="Nunito" w:hAnsi="Nunito" w:cs="Nunito"/>
        </w:rPr>
      </w:pPr>
      <w:bookmarkStart w:id="11" w:name="_RefCC46865EE2A261059412D765CAA80F3F"/>
      <w:bookmarkEnd w:id="11"/>
      <w:r>
        <w:rPr>
          <w:rFonts w:ascii="Nunito" w:eastAsia="Nunito" w:hAnsi="Nunito" w:cs="Nunito"/>
        </w:rPr>
        <w:t>Wall bracket set for mounting beam steering array speakers equipped with 3.5" drivers. The wall mount set consists of 2 mounting brackets which shall be fixed in the rear slot at the top and bottom part of the speaker. The speaker can be aimed horizontally (rotatable). The bracket is attached to the wall with a screw connection via a vertical and horizontal slotted hole. The distance between the speaker and the wall can be adjusted mechanically via a slotted hole in the mounting bracket.</w:t>
      </w:r>
      <w:r>
        <w:rPr>
          <w:rFonts w:ascii="Nunito" w:eastAsia="Nunito" w:hAnsi="Nunito" w:cs="Nunito"/>
        </w:rPr>
        <w:br/>
        <w:t>The bracket is made of steel and will be supplied in RAL9006. 1 set consists of brackets for 2 loudspeaker positions.</w:t>
      </w:r>
    </w:p>
    <w:p w14:paraId="0A93E1AC" w14:textId="77777777" w:rsidR="007C0D47" w:rsidRDefault="006C751E">
      <w:pPr>
        <w:pStyle w:val="SubHeading"/>
        <w:ind w:left="1803"/>
        <w:rPr>
          <w:rFonts w:ascii="Nunito" w:eastAsia="Nunito" w:hAnsi="Nunito" w:cs="Nunito"/>
          <w:b/>
          <w:bCs/>
        </w:rPr>
      </w:pPr>
      <w:r>
        <w:rPr>
          <w:rFonts w:ascii="Nunito" w:eastAsia="Nunito" w:hAnsi="Nunito" w:cs="Nunito"/>
          <w:b/>
          <w:bCs/>
        </w:rPr>
        <w:t>Technical specifications</w:t>
      </w:r>
    </w:p>
    <w:p w14:paraId="66453323" w14:textId="77777777" w:rsidR="007C0D47" w:rsidRDefault="006C751E">
      <w:pPr>
        <w:pStyle w:val="Paragraph"/>
        <w:ind w:left="1803"/>
        <w:rPr>
          <w:rFonts w:ascii="Nunito" w:eastAsia="Nunito" w:hAnsi="Nunito" w:cs="Nunito"/>
        </w:rPr>
      </w:pPr>
      <w:r>
        <w:rPr>
          <w:rFonts w:ascii="Nunito" w:eastAsia="Nunito" w:hAnsi="Nunito" w:cs="Nunito"/>
        </w:rPr>
        <w:t>Dimensions (H x W x D): 110 x 30 x 70 [mm]</w:t>
      </w:r>
    </w:p>
    <w:p w14:paraId="07C7B3A3" w14:textId="77777777" w:rsidR="007C0D47" w:rsidRDefault="007C0D47">
      <w:pPr>
        <w:pStyle w:val="ST4AuxiliaryParagraph"/>
        <w:keepNext/>
      </w:pPr>
    </w:p>
    <w:p w14:paraId="1343399A" w14:textId="77777777" w:rsidR="007C0D47" w:rsidRDefault="006C751E">
      <w:pPr>
        <w:pStyle w:val="Heading2"/>
        <w:ind w:left="1803"/>
        <w:rPr>
          <w:rFonts w:ascii="Nunito" w:eastAsia="Nunito" w:hAnsi="Nunito" w:cs="Nunito"/>
          <w:b/>
          <w:bCs/>
        </w:rPr>
      </w:pPr>
      <w:r>
        <w:rPr>
          <w:rFonts w:ascii="Nunito" w:eastAsia="Nunito" w:hAnsi="Nunito" w:cs="Nunito"/>
          <w:b/>
          <w:bCs/>
        </w:rPr>
        <w:t>LAS-BEAM-E</w:t>
      </w:r>
      <w:r>
        <w:rPr>
          <w:noProof/>
        </w:rPr>
        <mc:AlternateContent>
          <mc:Choice Requires="wps">
            <w:drawing>
              <wp:anchor distT="0" distB="0" distL="114300" distR="114300" simplePos="0" relativeHeight="251673600" behindDoc="0" locked="0" layoutInCell="1" allowOverlap="1" wp14:anchorId="15C76ED2" wp14:editId="1EF3358C">
                <wp:simplePos x="0" y="0"/>
                <wp:positionH relativeFrom="column">
                  <wp:posOffset>0</wp:posOffset>
                </wp:positionH>
                <wp:positionV relativeFrom="paragraph">
                  <wp:posOffset>0</wp:posOffset>
                </wp:positionV>
                <wp:extent cx="1036800" cy="0"/>
                <wp:effectExtent l="0" t="0" r="0" b="0"/>
                <wp:wrapNone/>
                <wp:docPr id="71" name="Rectangle71"/>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0FF102DB" w14:textId="77777777" w:rsidR="007C0D47" w:rsidRDefault="006C751E">
                            <w:pPr>
                              <w:pStyle w:val="Heading2Margin"/>
                              <w:rPr>
                                <w:rFonts w:ascii="Nunito" w:eastAsia="Nunito" w:hAnsi="Nunito" w:cs="Nunito"/>
                                <w:b/>
                                <w:bCs/>
                              </w:rPr>
                            </w:pPr>
                            <w:r>
                              <w:rPr>
                                <w:rFonts w:ascii="Nunito" w:eastAsia="Nunito" w:hAnsi="Nunito" w:cs="Nunito"/>
                                <w:b/>
                                <w:bCs/>
                              </w:rPr>
                              <w:t>2.9</w:t>
                            </w:r>
                          </w:p>
                        </w:txbxContent>
                      </wps:txbx>
                      <wps:bodyPr lIns="0" tIns="0" rIns="0" bIns="0" anchor="t">
                        <a:spAutoFit/>
                      </wps:bodyPr>
                    </wps:wsp>
                  </a:graphicData>
                </a:graphic>
              </wp:anchor>
            </w:drawing>
          </mc:Choice>
          <mc:Fallback>
            <w:pict>
              <v:rect w14:anchorId="15C76ED2" id="Rectangle71" o:spid="_x0000_s1039" style="position:absolute;left:0;text-align:left;margin-left:0;margin-top:0;width:81.65pt;height:0;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" filled="f" stroked="f">
                <v:textbox style="mso-fit-shape-to-text:t" inset="0,0,0,0">
                  <w:txbxContent>
                    <w:p w14:paraId="0FF102DB" w14:textId="77777777" w:rsidR="007C0D47" w:rsidRDefault="006C751E">
                      <w:pPr>
                        <w:pStyle w:val="Heading2Margin"/>
                        <w:rPr>
                          <w:rFonts w:ascii="Nunito" w:eastAsia="Nunito" w:hAnsi="Nunito" w:cs="Nunito"/>
                          <w:b/>
                          <w:bCs/>
                        </w:rPr>
                      </w:pPr>
                      <w:r>
                        <w:rPr>
                          <w:rFonts w:ascii="Nunito" w:eastAsia="Nunito" w:hAnsi="Nunito" w:cs="Nunito"/>
                          <w:b/>
                          <w:bCs/>
                        </w:rPr>
                        <w:t>2.9</w:t>
                      </w:r>
                    </w:p>
                  </w:txbxContent>
                </v:textbox>
              </v:rect>
            </w:pict>
          </mc:Fallback>
        </mc:AlternateContent>
      </w:r>
    </w:p>
    <w:p w14:paraId="15058411" w14:textId="77777777" w:rsidR="007C0D47" w:rsidRDefault="006C751E">
      <w:pPr>
        <w:pStyle w:val="Paragraph"/>
        <w:ind w:left="1803"/>
        <w:rPr>
          <w:rFonts w:ascii="Nunito" w:eastAsia="Nunito" w:hAnsi="Nunito" w:cs="Nunito"/>
        </w:rPr>
        <w:sectPr w:rsidR="007C0D47">
          <w:headerReference w:type="even" r:id="rId20"/>
          <w:headerReference w:type="default" r:id="rId21"/>
          <w:footerReference w:type="even" r:id="rId22"/>
          <w:footerReference w:type="default" r:id="rId23"/>
          <w:pgSz w:w="11906" w:h="15874"/>
          <w:pgMar w:top="1361" w:right="816" w:bottom="907" w:left="1089" w:header="0" w:footer="0" w:gutter="0"/>
          <w:cols w:space="720"/>
        </w:sectPr>
      </w:pPr>
      <w:bookmarkStart w:id="12" w:name="_Ref51315AE56BD9681113D42691E2CF036B"/>
      <w:bookmarkEnd w:id="12"/>
      <w:r>
        <w:rPr>
          <w:rFonts w:ascii="Nunito" w:eastAsia="Nunito" w:hAnsi="Nunito" w:cs="Nunito"/>
        </w:rPr>
        <w:t>Extender set for stacking two beam steering array speakers equipped with 3.5" drivers. The Extender set consists of 3 mounting plates which shall be fixed in the rear and side slots of the speaker. The lower half slides into the top of the lower array loudspeaker. The upper array loudspeaker can be placed on the lower array loudspeaker by sliding the rear and side slots over the extender set. The plates are attached to the speaker with Allen screw connections. This way two beam steering array loudspeakers c</w:t>
      </w:r>
      <w:r>
        <w:rPr>
          <w:rFonts w:ascii="Nunito" w:eastAsia="Nunito" w:hAnsi="Nunito" w:cs="Nunito"/>
        </w:rPr>
        <w:t xml:space="preserve">an </w:t>
      </w:r>
      <w:proofErr w:type="gramStart"/>
      <w:r>
        <w:rPr>
          <w:rFonts w:ascii="Nunito" w:eastAsia="Nunito" w:hAnsi="Nunito" w:cs="Nunito"/>
        </w:rPr>
        <w:t>be connected with</w:t>
      </w:r>
      <w:proofErr w:type="gramEnd"/>
      <w:r>
        <w:rPr>
          <w:rFonts w:ascii="Nunito" w:eastAsia="Nunito" w:hAnsi="Nunito" w:cs="Nunito"/>
        </w:rPr>
        <w:t xml:space="preserve"> 1 set to create a stacked array. Up to 5 beam steering arrays can be stacked together with 4 sets.</w:t>
      </w:r>
      <w:r>
        <w:rPr>
          <w:rFonts w:ascii="Nunito" w:eastAsia="Nunito" w:hAnsi="Nunito" w:cs="Nunito"/>
        </w:rPr>
        <w:br/>
        <w:t>The bracket is made of steel and will be supplied in RAL9006. There are 2 extender sets in 1 box.</w:t>
      </w:r>
    </w:p>
    <w:p w14:paraId="0FA83FB8" w14:textId="77777777" w:rsidR="007C0D47" w:rsidRDefault="006C751E">
      <w:r>
        <w:rPr>
          <w:noProof/>
        </w:rPr>
        <w:lastRenderedPageBreak/>
        <mc:AlternateContent>
          <mc:Choice Requires="wps">
            <w:drawing>
              <wp:anchor distT="0" distB="0" distL="114300" distR="114300" simplePos="0" relativeHeight="251674624" behindDoc="0" locked="0" layoutInCell="1" allowOverlap="1" wp14:anchorId="735A0BBB" wp14:editId="6080F6E6">
                <wp:simplePos x="0" y="0"/>
                <wp:positionH relativeFrom="page">
                  <wp:posOffset>0</wp:posOffset>
                </wp:positionH>
                <wp:positionV relativeFrom="page">
                  <wp:posOffset>0</wp:posOffset>
                </wp:positionV>
                <wp:extent cx="7560000" cy="5022000"/>
                <wp:effectExtent l="0" t="0" r="0" b="0"/>
                <wp:wrapNone/>
                <wp:docPr id="72" name="Rectangle72"/>
                <wp:cNvGraphicFramePr/>
                <a:graphic xmlns:a="http://schemas.openxmlformats.org/drawingml/2006/main">
                  <a:graphicData uri="http://schemas.microsoft.com/office/word/2010/wordprocessingShape">
                    <wps:wsp>
                      <wps:cNvSpPr/>
                      <wps:spPr>
                        <a:xfrm>
                          <a:off x="0" y="0"/>
                          <a:ext cx="7560000" cy="5022000"/>
                        </a:xfrm>
                        <a:prstGeom prst="rect">
                          <a:avLst/>
                        </a:prstGeom>
                        <a:solidFill>
                          <a:srgbClr val="C8C8C8"/>
                        </a:solidFill>
                      </wps:spPr>
                      <wps:bodyPr lIns="0" tIns="0" rIns="0" bIns="0" anchor="t"/>
                    </wps:wsp>
                  </a:graphicData>
                </a:graphic>
              </wp:anchor>
            </w:drawing>
          </mc:Choice>
          <mc:Fallback>
            <w:pict>
              <v:rect w14:anchorId="425F2140" id="Rectangle72" o:spid="_x0000_s1026" style="position:absolute;margin-left:0;margin-top:0;width:595.3pt;height:395.45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" fillcolor="#c8c8c8" stroked="f">
                <v:textbox inset="0,0,0,0"/>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14:anchorId="4E8CBA08" wp14:editId="07C9B501">
                <wp:simplePos x="0" y="0"/>
                <wp:positionH relativeFrom="page">
                  <wp:posOffset>324000</wp:posOffset>
                </wp:positionH>
                <wp:positionV relativeFrom="page">
                  <wp:posOffset>6840000</wp:posOffset>
                </wp:positionV>
                <wp:extent cx="3600000" cy="1800000"/>
                <wp:effectExtent l="0" t="0" r="0" b="0"/>
                <wp:wrapNone/>
                <wp:docPr id="73" name="Rectangle73"/>
                <wp:cNvGraphicFramePr/>
                <a:graphic xmlns:a="http://schemas.openxmlformats.org/drawingml/2006/main">
                  <a:graphicData uri="http://schemas.microsoft.com/office/word/2010/wordprocessingShape">
                    <wps:wsp>
                      <wps:cNvSpPr/>
                      <wps:spPr>
                        <a:xfrm>
                          <a:off x="0" y="0"/>
                          <a:ext cx="3600000" cy="1800000"/>
                        </a:xfrm>
                        <a:prstGeom prst="rect">
                          <a:avLst/>
                        </a:prstGeom>
                      </wps:spPr>
                      <wps:txbx>
                        <w:txbxContent>
                          <w:p w14:paraId="2FB06F6C" w14:textId="77777777" w:rsidR="007C0D47" w:rsidRDefault="006C751E">
                            <w:pPr>
                              <w:pStyle w:val="Paragraph"/>
                              <w:rPr>
                                <w:rFonts w:ascii="Nunito" w:eastAsia="Nunito" w:hAnsi="Nunito" w:cs="Nunito"/>
                              </w:rPr>
                            </w:pPr>
                            <w:r>
                              <w:rPr>
                                <w:rStyle w:val="Bold"/>
                                <w:rFonts w:ascii="Nunito" w:eastAsia="Nunito" w:hAnsi="Nunito" w:cs="Nunito"/>
                                <w:b/>
                                <w:bCs/>
                              </w:rPr>
                              <w:t>Bosch Security Systems B.V.</w:t>
                            </w:r>
                          </w:p>
                          <w:p w14:paraId="1EAF4E24" w14:textId="77777777" w:rsidR="007C0D47" w:rsidRDefault="006C751E">
                            <w:pPr>
                              <w:pStyle w:val="Paragraph"/>
                              <w:rPr>
                                <w:rFonts w:ascii="Nunito" w:eastAsia="Nunito" w:hAnsi="Nunito" w:cs="Nunito"/>
                              </w:rPr>
                            </w:pPr>
                            <w:proofErr w:type="spellStart"/>
                            <w:r>
                              <w:rPr>
                                <w:rFonts w:ascii="Nunito" w:eastAsia="Nunito" w:hAnsi="Nunito" w:cs="Nunito"/>
                              </w:rPr>
                              <w:t>Torenallee</w:t>
                            </w:r>
                            <w:proofErr w:type="spellEnd"/>
                            <w:r>
                              <w:rPr>
                                <w:rFonts w:ascii="Nunito" w:eastAsia="Nunito" w:hAnsi="Nunito" w:cs="Nunito"/>
                              </w:rPr>
                              <w:t xml:space="preserve"> 49</w:t>
                            </w:r>
                          </w:p>
                          <w:p w14:paraId="46556EA1" w14:textId="77777777" w:rsidR="007C0D47" w:rsidRDefault="006C751E">
                            <w:pPr>
                              <w:pStyle w:val="Paragraph"/>
                              <w:rPr>
                                <w:rFonts w:ascii="Nunito" w:eastAsia="Nunito" w:hAnsi="Nunito" w:cs="Nunito"/>
                              </w:rPr>
                            </w:pPr>
                            <w:r>
                              <w:rPr>
                                <w:rFonts w:ascii="Nunito" w:eastAsia="Nunito" w:hAnsi="Nunito" w:cs="Nunito"/>
                              </w:rPr>
                              <w:t>5617 BA Eindhoven</w:t>
                            </w:r>
                          </w:p>
                          <w:p w14:paraId="5681EF21" w14:textId="77777777" w:rsidR="007C0D47" w:rsidRDefault="006C751E">
                            <w:pPr>
                              <w:pStyle w:val="Paragraph"/>
                              <w:rPr>
                                <w:rFonts w:ascii="Nunito" w:eastAsia="Nunito" w:hAnsi="Nunito" w:cs="Nunito"/>
                              </w:rPr>
                            </w:pPr>
                            <w:r>
                              <w:rPr>
                                <w:rFonts w:ascii="Nunito" w:eastAsia="Nunito" w:hAnsi="Nunito" w:cs="Nunito"/>
                              </w:rPr>
                              <w:t>Netherlands</w:t>
                            </w:r>
                          </w:p>
                          <w:p w14:paraId="51BF9A42" w14:textId="77777777" w:rsidR="007C0D47" w:rsidRDefault="006C751E">
                            <w:pPr>
                              <w:pStyle w:val="Paragraph"/>
                              <w:rPr>
                                <w:rFonts w:ascii="Nunito" w:eastAsia="Nunito" w:hAnsi="Nunito" w:cs="Nunito"/>
                              </w:rPr>
                            </w:pPr>
                            <w:r>
                              <w:rPr>
                                <w:rStyle w:val="Bold"/>
                                <w:rFonts w:ascii="Nunito" w:eastAsia="Nunito" w:hAnsi="Nunito" w:cs="Nunito"/>
                                <w:b/>
                                <w:bCs/>
                              </w:rPr>
                              <w:t xml:space="preserve">www.boschsecurity.com </w:t>
                            </w:r>
                            <w:r>
                              <w:rPr>
                                <w:rFonts w:ascii="Nunito" w:eastAsia="Nunito" w:hAnsi="Nunito" w:cs="Nunito"/>
                              </w:rPr>
                              <w:t xml:space="preserve"> </w:t>
                            </w:r>
                          </w:p>
                          <w:p w14:paraId="3E8DA494" w14:textId="77777777" w:rsidR="007C0D47" w:rsidRDefault="006C751E">
                            <w:pPr>
                              <w:pStyle w:val="Paragraph"/>
                              <w:rPr>
                                <w:rFonts w:ascii="Nunito" w:eastAsia="Nunito" w:hAnsi="Nunito" w:cs="Nunito"/>
                              </w:rPr>
                            </w:pPr>
                            <w:r>
                              <w:rPr>
                                <w:rFonts w:ascii="Nunito" w:eastAsia="Nunito" w:hAnsi="Nunito" w:cs="Nunito"/>
                              </w:rPr>
                              <w:t>© Bosch Security Systems B.V., 2025</w:t>
                            </w:r>
                          </w:p>
                        </w:txbxContent>
                      </wps:txbx>
                      <wps:bodyPr lIns="0" tIns="0" rIns="0" bIns="0" anchor="t"/>
                    </wps:wsp>
                  </a:graphicData>
                </a:graphic>
              </wp:anchor>
            </w:drawing>
          </mc:Choice>
          <mc:Fallback>
            <w:pict>
              <v:rect w14:anchorId="4E8CBA08" id="Rectangle73" o:spid="_x0000_s1040" style="position:absolute;margin-left:25.5pt;margin-top:538.6pt;width:283.45pt;height:141.75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" filled="f" stroked="f">
                <v:textbox inset="0,0,0,0">
                  <w:txbxContent>
                    <w:p w14:paraId="2FB06F6C" w14:textId="77777777" w:rsidR="007C0D47" w:rsidRDefault="006C751E">
                      <w:pPr>
                        <w:pStyle w:val="Paragraph"/>
                        <w:rPr>
                          <w:rFonts w:ascii="Nunito" w:eastAsia="Nunito" w:hAnsi="Nunito" w:cs="Nunito"/>
                        </w:rPr>
                      </w:pPr>
                      <w:r>
                        <w:rPr>
                          <w:rStyle w:val="Bold"/>
                          <w:rFonts w:ascii="Nunito" w:eastAsia="Nunito" w:hAnsi="Nunito" w:cs="Nunito"/>
                          <w:b/>
                          <w:bCs/>
                        </w:rPr>
                        <w:t>Bosch Security Systems B.V.</w:t>
                      </w:r>
                    </w:p>
                    <w:p w14:paraId="1EAF4E24" w14:textId="77777777" w:rsidR="007C0D47" w:rsidRDefault="006C751E">
                      <w:pPr>
                        <w:pStyle w:val="Paragraph"/>
                        <w:rPr>
                          <w:rFonts w:ascii="Nunito" w:eastAsia="Nunito" w:hAnsi="Nunito" w:cs="Nunito"/>
                        </w:rPr>
                      </w:pPr>
                      <w:proofErr w:type="spellStart"/>
                      <w:r>
                        <w:rPr>
                          <w:rFonts w:ascii="Nunito" w:eastAsia="Nunito" w:hAnsi="Nunito" w:cs="Nunito"/>
                        </w:rPr>
                        <w:t>Torenallee</w:t>
                      </w:r>
                      <w:proofErr w:type="spellEnd"/>
                      <w:r>
                        <w:rPr>
                          <w:rFonts w:ascii="Nunito" w:eastAsia="Nunito" w:hAnsi="Nunito" w:cs="Nunito"/>
                        </w:rPr>
                        <w:t xml:space="preserve"> 49</w:t>
                      </w:r>
                    </w:p>
                    <w:p w14:paraId="46556EA1" w14:textId="77777777" w:rsidR="007C0D47" w:rsidRDefault="006C751E">
                      <w:pPr>
                        <w:pStyle w:val="Paragraph"/>
                        <w:rPr>
                          <w:rFonts w:ascii="Nunito" w:eastAsia="Nunito" w:hAnsi="Nunito" w:cs="Nunito"/>
                        </w:rPr>
                      </w:pPr>
                      <w:r>
                        <w:rPr>
                          <w:rFonts w:ascii="Nunito" w:eastAsia="Nunito" w:hAnsi="Nunito" w:cs="Nunito"/>
                        </w:rPr>
                        <w:t>5617 BA Eindhoven</w:t>
                      </w:r>
                    </w:p>
                    <w:p w14:paraId="5681EF21" w14:textId="77777777" w:rsidR="007C0D47" w:rsidRDefault="006C751E">
                      <w:pPr>
                        <w:pStyle w:val="Paragraph"/>
                        <w:rPr>
                          <w:rFonts w:ascii="Nunito" w:eastAsia="Nunito" w:hAnsi="Nunito" w:cs="Nunito"/>
                        </w:rPr>
                      </w:pPr>
                      <w:r>
                        <w:rPr>
                          <w:rFonts w:ascii="Nunito" w:eastAsia="Nunito" w:hAnsi="Nunito" w:cs="Nunito"/>
                        </w:rPr>
                        <w:t>Netherlands</w:t>
                      </w:r>
                    </w:p>
                    <w:p w14:paraId="51BF9A42" w14:textId="77777777" w:rsidR="007C0D47" w:rsidRDefault="006C751E">
                      <w:pPr>
                        <w:pStyle w:val="Paragraph"/>
                        <w:rPr>
                          <w:rFonts w:ascii="Nunito" w:eastAsia="Nunito" w:hAnsi="Nunito" w:cs="Nunito"/>
                        </w:rPr>
                      </w:pPr>
                      <w:r>
                        <w:rPr>
                          <w:rStyle w:val="Bold"/>
                          <w:rFonts w:ascii="Nunito" w:eastAsia="Nunito" w:hAnsi="Nunito" w:cs="Nunito"/>
                          <w:b/>
                          <w:bCs/>
                        </w:rPr>
                        <w:t xml:space="preserve">www.boschsecurity.com </w:t>
                      </w:r>
                      <w:r>
                        <w:rPr>
                          <w:rFonts w:ascii="Nunito" w:eastAsia="Nunito" w:hAnsi="Nunito" w:cs="Nunito"/>
                        </w:rPr>
                        <w:t xml:space="preserve"> </w:t>
                      </w:r>
                    </w:p>
                    <w:p w14:paraId="3E8DA494" w14:textId="77777777" w:rsidR="007C0D47" w:rsidRDefault="006C751E">
                      <w:pPr>
                        <w:pStyle w:val="Paragraph"/>
                        <w:rPr>
                          <w:rFonts w:ascii="Nunito" w:eastAsia="Nunito" w:hAnsi="Nunito" w:cs="Nunito"/>
                        </w:rPr>
                      </w:pPr>
                      <w:r>
                        <w:rPr>
                          <w:rFonts w:ascii="Nunito" w:eastAsia="Nunito" w:hAnsi="Nunito" w:cs="Nunito"/>
                        </w:rPr>
                        <w:t>© Bosch Security Systems B.V., 2025</w:t>
                      </w:r>
                    </w:p>
                  </w:txbxContent>
                </v:textbox>
                <w10:wrap anchorx="page" anchory="page"/>
              </v:rect>
            </w:pict>
          </mc:Fallback>
        </mc:AlternateContent>
      </w:r>
      <w:r>
        <w:rPr>
          <w:noProof/>
        </w:rPr>
        <mc:AlternateContent>
          <mc:Choice Requires="wps">
            <w:drawing>
              <wp:anchor distT="0" distB="0" distL="114300" distR="114300" simplePos="0" relativeHeight="251676672" behindDoc="0" locked="0" layoutInCell="1" allowOverlap="1" wp14:anchorId="603190A6" wp14:editId="68870D5D">
                <wp:simplePos x="0" y="0"/>
                <wp:positionH relativeFrom="page">
                  <wp:posOffset>324000</wp:posOffset>
                </wp:positionH>
                <wp:positionV relativeFrom="page">
                  <wp:posOffset>9648000</wp:posOffset>
                </wp:positionV>
                <wp:extent cx="3600000" cy="180000"/>
                <wp:effectExtent l="0" t="0" r="0" b="0"/>
                <wp:wrapNone/>
                <wp:docPr id="74" name="Rectangle74"/>
                <wp:cNvGraphicFramePr/>
                <a:graphic xmlns:a="http://schemas.openxmlformats.org/drawingml/2006/main">
                  <a:graphicData uri="http://schemas.microsoft.com/office/word/2010/wordprocessingShape">
                    <wps:wsp>
                      <wps:cNvSpPr/>
                      <wps:spPr>
                        <a:xfrm>
                          <a:off x="0" y="0"/>
                          <a:ext cx="3600000" cy="180000"/>
                        </a:xfrm>
                        <a:prstGeom prst="rect">
                          <a:avLst/>
                        </a:prstGeom>
                      </wps:spPr>
                      <wps:txbx>
                        <w:txbxContent>
                          <w:p w14:paraId="328DD960" w14:textId="77777777" w:rsidR="007C0D47" w:rsidRDefault="006C751E">
                            <w:pPr>
                              <w:spacing w:line="246" w:lineRule="atLeast"/>
                              <w:rPr>
                                <w:rFonts w:ascii="Nunito" w:eastAsia="Nunito" w:hAnsi="Nunito" w:cs="Nunito"/>
                                <w:sz w:val="18"/>
                                <w:szCs w:val="18"/>
                              </w:rPr>
                            </w:pPr>
                            <w:r>
                              <w:rPr>
                                <w:rFonts w:ascii="Nunito" w:eastAsia="Nunito" w:hAnsi="Nunito" w:cs="Nunito"/>
                                <w:sz w:val="18"/>
                                <w:szCs w:val="18"/>
                              </w:rPr>
                              <w:t>202508121000</w:t>
                            </w:r>
                          </w:p>
                        </w:txbxContent>
                      </wps:txbx>
                      <wps:bodyPr lIns="0" tIns="0" rIns="0" bIns="0" anchor="t"/>
                    </wps:wsp>
                  </a:graphicData>
                </a:graphic>
              </wp:anchor>
            </w:drawing>
          </mc:Choice>
          <mc:Fallback>
            <w:pict>
              <v:rect w14:anchorId="603190A6" id="Rectangle74" o:spid="_x0000_s1041" style="position:absolute;margin-left:25.5pt;margin-top:759.7pt;width:283.45pt;height:14.15pt;z-index:2516766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" filled="f" stroked="f">
                <v:textbox inset="0,0,0,0">
                  <w:txbxContent>
                    <w:p w14:paraId="328DD960" w14:textId="77777777" w:rsidR="007C0D47" w:rsidRDefault="006C751E">
                      <w:pPr>
                        <w:spacing w:line="246" w:lineRule="atLeast"/>
                        <w:rPr>
                          <w:rFonts w:ascii="Nunito" w:eastAsia="Nunito" w:hAnsi="Nunito" w:cs="Nunito"/>
                          <w:sz w:val="18"/>
                          <w:szCs w:val="18"/>
                        </w:rPr>
                      </w:pPr>
                      <w:r>
                        <w:rPr>
                          <w:rFonts w:ascii="Nunito" w:eastAsia="Nunito" w:hAnsi="Nunito" w:cs="Nunito"/>
                          <w:sz w:val="18"/>
                          <w:szCs w:val="18"/>
                        </w:rPr>
                        <w:t>202508121000</w:t>
                      </w:r>
                    </w:p>
                  </w:txbxContent>
                </v:textbox>
                <w10:wrap anchorx="page" anchory="page"/>
              </v:rect>
            </w:pict>
          </mc:Fallback>
        </mc:AlternateContent>
      </w:r>
      <w:r>
        <w:rPr>
          <w:noProof/>
        </w:rPr>
        <mc:AlternateContent>
          <mc:Choice Requires="wps">
            <w:drawing>
              <wp:anchor distT="0" distB="0" distL="114300" distR="114300" simplePos="0" relativeHeight="251677696" behindDoc="0" locked="0" layoutInCell="1" allowOverlap="1" wp14:anchorId="2018998E" wp14:editId="6AC79E39">
                <wp:simplePos x="0" y="0"/>
                <wp:positionH relativeFrom="page">
                  <wp:posOffset>324000</wp:posOffset>
                </wp:positionH>
                <wp:positionV relativeFrom="page">
                  <wp:posOffset>9434412</wp:posOffset>
                </wp:positionV>
                <wp:extent cx="6474924" cy="180000"/>
                <wp:effectExtent l="0" t="0" r="0" b="0"/>
                <wp:wrapNone/>
                <wp:docPr id="75" name="Rectangle75"/>
                <wp:cNvGraphicFramePr/>
                <a:graphic xmlns:a="http://schemas.openxmlformats.org/drawingml/2006/main">
                  <a:graphicData uri="http://schemas.microsoft.com/office/word/2010/wordprocessingShape">
                    <wps:wsp>
                      <wps:cNvSpPr/>
                      <wps:spPr>
                        <a:xfrm>
                          <a:off x="0" y="0"/>
                          <a:ext cx="6474924" cy="180000"/>
                        </a:xfrm>
                        <a:prstGeom prst="rect">
                          <a:avLst/>
                        </a:prstGeom>
                      </wps:spPr>
                      <wps:txbx>
                        <w:txbxContent>
                          <w:p w14:paraId="4C1FBDFA" w14:textId="77777777" w:rsidR="007C0D47" w:rsidRDefault="006C751E">
                            <w:pPr>
                              <w:spacing w:line="246" w:lineRule="atLeast"/>
                              <w:rPr>
                                <w:rFonts w:ascii="Nunito" w:eastAsia="Nunito" w:hAnsi="Nunito" w:cs="Nunito"/>
                                <w:sz w:val="18"/>
                                <w:szCs w:val="18"/>
                              </w:rPr>
                            </w:pPr>
                            <w:r>
                              <w:rPr>
                                <w:rFonts w:ascii="Nunito" w:eastAsia="Nunito" w:hAnsi="Nunito" w:cs="Nunito"/>
                                <w:b/>
                                <w:bCs/>
                                <w:sz w:val="18"/>
                                <w:szCs w:val="18"/>
                              </w:rPr>
                              <w:t>Building solutions for a better life</w:t>
                            </w:r>
                          </w:p>
                        </w:txbxContent>
                      </wps:txbx>
                      <wps:bodyPr lIns="0" tIns="0" rIns="0" bIns="0" anchor="t"/>
                    </wps:wsp>
                  </a:graphicData>
                </a:graphic>
              </wp:anchor>
            </w:drawing>
          </mc:Choice>
          <mc:Fallback>
            <w:pict>
              <v:rect w14:anchorId="2018998E" id="Rectangle75" o:spid="_x0000_s1042" style="position:absolute;margin-left:25.5pt;margin-top:742.85pt;width:509.85pt;height:14.15pt;z-index:2516776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" filled="f" stroked="f">
                <v:textbox inset="0,0,0,0">
                  <w:txbxContent>
                    <w:p w14:paraId="4C1FBDFA" w14:textId="77777777" w:rsidR="007C0D47" w:rsidRDefault="006C751E">
                      <w:pPr>
                        <w:spacing w:line="246" w:lineRule="atLeast"/>
                        <w:rPr>
                          <w:rFonts w:ascii="Nunito" w:eastAsia="Nunito" w:hAnsi="Nunito" w:cs="Nunito"/>
                          <w:sz w:val="18"/>
                          <w:szCs w:val="18"/>
                        </w:rPr>
                      </w:pPr>
                      <w:r>
                        <w:rPr>
                          <w:rFonts w:ascii="Nunito" w:eastAsia="Nunito" w:hAnsi="Nunito" w:cs="Nunito"/>
                          <w:b/>
                          <w:bCs/>
                          <w:sz w:val="18"/>
                          <w:szCs w:val="18"/>
                        </w:rPr>
                        <w:t>Building solutions for a better life</w:t>
                      </w:r>
                    </w:p>
                  </w:txbxContent>
                </v:textbox>
                <w10:wrap anchorx="page" anchory="page"/>
              </v:rect>
            </w:pict>
          </mc:Fallback>
        </mc:AlternateContent>
      </w:r>
      <w:bookmarkStart w:id="13" w:name="_Ref65648E37AEDCE3C7B757119B948BF098"/>
      <w:bookmarkEnd w:id="13"/>
    </w:p>
    <w:sectPr w:rsidR="007C0D47">
      <w:headerReference w:type="even" r:id="rId24"/>
      <w:headerReference w:type="default" r:id="rId25"/>
      <w:footerReference w:type="even" r:id="rId26"/>
      <w:footerReference w:type="default" r:id="rId27"/>
      <w:pgSz w:w="11906" w:h="15874"/>
      <w:pgMar w:top="1" w:right="11906" w:bottom="15874" w:left="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FCE5F" w14:textId="77777777" w:rsidR="006C751E" w:rsidRDefault="006C751E">
      <w:pPr>
        <w:spacing w:line="240" w:lineRule="auto"/>
      </w:pPr>
      <w:r>
        <w:separator/>
      </w:r>
    </w:p>
  </w:endnote>
  <w:endnote w:type="continuationSeparator" w:id="0">
    <w:p w14:paraId="7454466E" w14:textId="77777777" w:rsidR="006C751E" w:rsidRDefault="006C75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unito">
    <w:charset w:val="00"/>
    <w:family w:val="auto"/>
    <w:pitch w:val="variable"/>
    <w:sig w:usb0="A00002FF" w:usb1="5000204B" w:usb2="00000000" w:usb3="00000000" w:csb0="00000197"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FBCA0" w14:textId="77777777" w:rsidR="007C0D47" w:rsidRDefault="007C0D47">
    <w:pPr>
      <w:pStyle w:val="ST4AuxiliaryParagrap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196BD" w14:textId="77777777" w:rsidR="007C0D47" w:rsidRDefault="007C0D47">
    <w:pPr>
      <w:pStyle w:val="ST4AuxiliaryParagrap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070BC" w14:textId="77777777" w:rsidR="007C0D47" w:rsidRDefault="006C751E">
    <w:r>
      <w:rPr>
        <w:noProof/>
      </w:rPr>
      <mc:AlternateContent>
        <mc:Choice Requires="wps">
          <w:drawing>
            <wp:anchor distT="0" distB="0" distL="114300" distR="114300" simplePos="0" relativeHeight="251668480" behindDoc="0" locked="0" layoutInCell="1" allowOverlap="1" wp14:anchorId="462B1089" wp14:editId="7D263C05">
              <wp:simplePos x="0" y="0"/>
              <wp:positionH relativeFrom="page">
                <wp:posOffset>518400</wp:posOffset>
              </wp:positionH>
              <wp:positionV relativeFrom="page">
                <wp:posOffset>9504000</wp:posOffset>
              </wp:positionV>
              <wp:extent cx="6372000" cy="0"/>
              <wp:effectExtent l="0" t="0" r="0" b="0"/>
              <wp:wrapNone/>
              <wp:docPr id="17" name="Line17"/>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605697A5" id="Line17" o:spid="_x0000_s1026" style="position:absolute;z-index:251668480;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69504" behindDoc="0" locked="0" layoutInCell="1" allowOverlap="1" wp14:anchorId="3ED98D5E" wp14:editId="3B112B3C">
              <wp:simplePos x="0" y="0"/>
              <wp:positionH relativeFrom="page">
                <wp:posOffset>518400</wp:posOffset>
              </wp:positionH>
              <wp:positionV relativeFrom="page">
                <wp:posOffset>9540000</wp:posOffset>
              </wp:positionV>
              <wp:extent cx="2120400" cy="187200"/>
              <wp:effectExtent l="0" t="0" r="0" b="0"/>
              <wp:wrapNone/>
              <wp:docPr id="18" name="Rectangle18"/>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B9AFA32"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3ED98D5E" id="Rectangle18" o:spid="_x0000_s1049" style="position:absolute;margin-left:40.8pt;margin-top:751.2pt;width:166.95pt;height:14.75pt;z-index:2516695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" filled="f" stroked="f">
              <v:textbox inset="0,0,0,0">
                <w:txbxContent>
                  <w:p w14:paraId="2B9AFA32"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r>
      <w:rPr>
        <w:noProof/>
      </w:rPr>
      <mc:AlternateContent>
        <mc:Choice Requires="wps">
          <w:drawing>
            <wp:anchor distT="0" distB="0" distL="114300" distR="114300" simplePos="0" relativeHeight="251670528" behindDoc="0" locked="0" layoutInCell="1" allowOverlap="1" wp14:anchorId="1CB47FB4" wp14:editId="5393ED3D">
              <wp:simplePos x="0" y="0"/>
              <wp:positionH relativeFrom="page">
                <wp:posOffset>2628000</wp:posOffset>
              </wp:positionH>
              <wp:positionV relativeFrom="page">
                <wp:posOffset>9540000</wp:posOffset>
              </wp:positionV>
              <wp:extent cx="2120400" cy="187200"/>
              <wp:effectExtent l="0" t="0" r="0" b="0"/>
              <wp:wrapNone/>
              <wp:docPr id="19" name="Rectangle19"/>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0969E82"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wps:txbx>
                    <wps:bodyPr lIns="0" tIns="0" rIns="0" bIns="0" anchor="t"/>
                  </wps:wsp>
                </a:graphicData>
              </a:graphic>
            </wp:anchor>
          </w:drawing>
        </mc:Choice>
        <mc:Fallback>
          <w:pict>
            <v:rect w14:anchorId="1CB47FB4" id="Rectangle19" o:spid="_x0000_s1050" style="position:absolute;margin-left:206.95pt;margin-top:751.2pt;width:166.95pt;height:14.75pt;z-index:2516705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l4m02G0BAADXAgAADgAAAAAAAAAAAAAAAAAuAgAAZHJzL2Uyb0RvYy54bWxQSwEC&#10;LQAUAAYACAAAACEAoD1jG+MAAAANAQAADwAAAAAAAAAAAAAAAADHAwAAZHJzL2Rvd25yZXYueG1s&#10;UEsFBgAAAAAEAAQA8wAAANcEAAAAAA==&#10;" filled="f" stroked="f">
              <v:textbox inset="0,0,0,0">
                <w:txbxContent>
                  <w:p w14:paraId="20969E82"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671552" behindDoc="0" locked="0" layoutInCell="1" allowOverlap="1" wp14:anchorId="6D01169F" wp14:editId="5DCDCD51">
              <wp:simplePos x="0" y="0"/>
              <wp:positionH relativeFrom="page">
                <wp:posOffset>4748400</wp:posOffset>
              </wp:positionH>
              <wp:positionV relativeFrom="page">
                <wp:posOffset>9540000</wp:posOffset>
              </wp:positionV>
              <wp:extent cx="2120400" cy="187200"/>
              <wp:effectExtent l="0" t="0" r="0" b="0"/>
              <wp:wrapNone/>
              <wp:docPr id="20" name="Rectangle2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9327C70"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6D01169F" id="Rectangle20" o:spid="_x0000_s1051" style="position:absolute;margin-left:373.9pt;margin-top:751.2pt;width:166.95pt;height:14.75pt;z-index:2516715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" filled="f" stroked="f">
              <v:textbox inset="0,0,0,0">
                <w:txbxContent>
                  <w:p w14:paraId="69327C70"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29B23" w14:textId="77777777" w:rsidR="007C0D47" w:rsidRDefault="006C751E">
    <w:r>
      <w:rPr>
        <w:noProof/>
      </w:rPr>
      <mc:AlternateContent>
        <mc:Choice Requires="wps">
          <w:drawing>
            <wp:anchor distT="0" distB="0" distL="114300" distR="114300" simplePos="0" relativeHeight="251672576" behindDoc="0" locked="0" layoutInCell="1" allowOverlap="1" wp14:anchorId="3B4A8A7F" wp14:editId="35AFFD75">
              <wp:simplePos x="0" y="0"/>
              <wp:positionH relativeFrom="page">
                <wp:posOffset>680400</wp:posOffset>
              </wp:positionH>
              <wp:positionV relativeFrom="page">
                <wp:posOffset>9504000</wp:posOffset>
              </wp:positionV>
              <wp:extent cx="6372000" cy="0"/>
              <wp:effectExtent l="0" t="0" r="0" b="0"/>
              <wp:wrapNone/>
              <wp:docPr id="21" name="Line21"/>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03132E9F" id="Line21" o:spid="_x0000_s1026" style="position:absolute;z-index:251672576;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73600" behindDoc="0" locked="0" layoutInCell="1" allowOverlap="1" wp14:anchorId="3B9B4ABE" wp14:editId="4F8F41AD">
              <wp:simplePos x="0" y="0"/>
              <wp:positionH relativeFrom="page">
                <wp:posOffset>691200</wp:posOffset>
              </wp:positionH>
              <wp:positionV relativeFrom="page">
                <wp:posOffset>9540000</wp:posOffset>
              </wp:positionV>
              <wp:extent cx="2120400" cy="187200"/>
              <wp:effectExtent l="0" t="0" r="0" b="0"/>
              <wp:wrapNone/>
              <wp:docPr id="22" name="Rectangle22"/>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401CE050" w14:textId="77777777" w:rsidR="007C0D47" w:rsidRDefault="006C751E">
                          <w:pPr>
                            <w:pStyle w:val="Footer"/>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3B9B4ABE" id="Rectangle22" o:spid="_x0000_s1052" style="position:absolute;margin-left:54.45pt;margin-top:751.2pt;width:166.95pt;height:14.75pt;z-index:251673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" filled="f" stroked="f">
              <v:textbox inset="0,0,0,0">
                <w:txbxContent>
                  <w:p w14:paraId="401CE050" w14:textId="77777777" w:rsidR="007C0D47" w:rsidRDefault="006C751E">
                    <w:pPr>
                      <w:pStyle w:val="Footer"/>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674624" behindDoc="0" locked="0" layoutInCell="1" allowOverlap="1" wp14:anchorId="45D75DD8" wp14:editId="7237F2B2">
              <wp:simplePos x="0" y="0"/>
              <wp:positionH relativeFrom="page">
                <wp:posOffset>2808000</wp:posOffset>
              </wp:positionH>
              <wp:positionV relativeFrom="page">
                <wp:posOffset>9540000</wp:posOffset>
              </wp:positionV>
              <wp:extent cx="2120400" cy="187200"/>
              <wp:effectExtent l="0" t="0" r="0" b="0"/>
              <wp:wrapNone/>
              <wp:docPr id="23" name="Rectangle23"/>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D66722C" w14:textId="77777777" w:rsidR="007C0D47" w:rsidRDefault="006C751E">
                          <w:pPr>
                            <w:pStyle w:val="FooterCenter"/>
                            <w:rPr>
                              <w:rFonts w:ascii="Nunito" w:eastAsia="Nunito" w:hAnsi="Nunito" w:cs="Nunito"/>
                            </w:rPr>
                          </w:pPr>
                          <w:r>
                            <w:rPr>
                              <w:rFonts w:ascii="Nunito" w:eastAsia="Nunito" w:hAnsi="Nunito" w:cs="Nunito"/>
                            </w:rPr>
                            <w:t>A&amp;E specifications</w:t>
                          </w:r>
                        </w:p>
                      </w:txbxContent>
                    </wps:txbx>
                    <wps:bodyPr lIns="0" tIns="0" rIns="0" bIns="0" anchor="t"/>
                  </wps:wsp>
                </a:graphicData>
              </a:graphic>
            </wp:anchor>
          </w:drawing>
        </mc:Choice>
        <mc:Fallback>
          <w:pict>
            <v:rect w14:anchorId="45D75DD8" id="Rectangle23" o:spid="_x0000_s1053" style="position:absolute;margin-left:221.1pt;margin-top:751.2pt;width:166.95pt;height:14.75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WD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" filled="f" stroked="f">
              <v:textbox inset="0,0,0,0">
                <w:txbxContent>
                  <w:p w14:paraId="6D66722C" w14:textId="77777777" w:rsidR="007C0D47" w:rsidRDefault="006C751E">
                    <w:pPr>
                      <w:pStyle w:val="FooterCenter"/>
                      <w:rPr>
                        <w:rFonts w:ascii="Nunito" w:eastAsia="Nunito" w:hAnsi="Nunito" w:cs="Nunito"/>
                      </w:rPr>
                    </w:pPr>
                    <w:r>
                      <w:rPr>
                        <w:rFonts w:ascii="Nunito" w:eastAsia="Nunito" w:hAnsi="Nunito" w:cs="Nunito"/>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14:anchorId="67667E96" wp14:editId="62133E4C">
              <wp:simplePos x="0" y="0"/>
              <wp:positionH relativeFrom="page">
                <wp:posOffset>4921200</wp:posOffset>
              </wp:positionH>
              <wp:positionV relativeFrom="page">
                <wp:posOffset>9540000</wp:posOffset>
              </wp:positionV>
              <wp:extent cx="2120400" cy="187200"/>
              <wp:effectExtent l="0" t="0" r="0" b="0"/>
              <wp:wrapNone/>
              <wp:docPr id="24" name="Rectangle24"/>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AD8312C"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67667E96" id="Rectangle24" o:spid="_x0000_s1054" style="position:absolute;margin-left:387.5pt;margin-top:751.2pt;width:166.95pt;height:14.75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nUt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" filled="f" stroked="f">
              <v:textbox inset="0,0,0,0">
                <w:txbxContent>
                  <w:p w14:paraId="6AD8312C"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1D44A" w14:textId="77777777" w:rsidR="007C0D47" w:rsidRDefault="006C751E">
    <w:r>
      <w:rPr>
        <w:noProof/>
      </w:rPr>
      <mc:AlternateContent>
        <mc:Choice Requires="wps">
          <w:drawing>
            <wp:anchor distT="0" distB="0" distL="114300" distR="114300" simplePos="0" relativeHeight="251686912" behindDoc="0" locked="0" layoutInCell="1" allowOverlap="1" wp14:anchorId="561544E5" wp14:editId="0900E5DA">
              <wp:simplePos x="0" y="0"/>
              <wp:positionH relativeFrom="page">
                <wp:posOffset>518400</wp:posOffset>
              </wp:positionH>
              <wp:positionV relativeFrom="page">
                <wp:posOffset>9504000</wp:posOffset>
              </wp:positionV>
              <wp:extent cx="6372000" cy="0"/>
              <wp:effectExtent l="0" t="0" r="0" b="0"/>
              <wp:wrapNone/>
              <wp:docPr id="35" name="Line35"/>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35007A7E" id="Line35" o:spid="_x0000_s1026" style="position:absolute;z-index:251686912;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87936" behindDoc="0" locked="0" layoutInCell="1" allowOverlap="1" wp14:anchorId="027E9BD0" wp14:editId="4E2C3634">
              <wp:simplePos x="0" y="0"/>
              <wp:positionH relativeFrom="page">
                <wp:posOffset>518400</wp:posOffset>
              </wp:positionH>
              <wp:positionV relativeFrom="page">
                <wp:posOffset>9540000</wp:posOffset>
              </wp:positionV>
              <wp:extent cx="2120400" cy="187200"/>
              <wp:effectExtent l="0" t="0" r="0" b="0"/>
              <wp:wrapNone/>
              <wp:docPr id="36" name="Rectangle36"/>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31AE001E"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027E9BD0" id="Rectangle36" o:spid="_x0000_s1061" style="position:absolute;margin-left:40.8pt;margin-top:751.2pt;width:166.95pt;height:14.75pt;z-index:2516879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nX1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" filled="f" stroked="f">
              <v:textbox inset="0,0,0,0">
                <w:txbxContent>
                  <w:p w14:paraId="31AE001E"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r>
      <w:rPr>
        <w:noProof/>
      </w:rPr>
      <mc:AlternateContent>
        <mc:Choice Requires="wps">
          <w:drawing>
            <wp:anchor distT="0" distB="0" distL="114300" distR="114300" simplePos="0" relativeHeight="251688960" behindDoc="0" locked="0" layoutInCell="1" allowOverlap="1" wp14:anchorId="11285937" wp14:editId="53F341CF">
              <wp:simplePos x="0" y="0"/>
              <wp:positionH relativeFrom="page">
                <wp:posOffset>2628000</wp:posOffset>
              </wp:positionH>
              <wp:positionV relativeFrom="page">
                <wp:posOffset>9540000</wp:posOffset>
              </wp:positionV>
              <wp:extent cx="2120400" cy="187200"/>
              <wp:effectExtent l="0" t="0" r="0" b="0"/>
              <wp:wrapNone/>
              <wp:docPr id="37" name="Rectangle37"/>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7C380FEA"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wps:txbx>
                    <wps:bodyPr lIns="0" tIns="0" rIns="0" bIns="0" anchor="t"/>
                  </wps:wsp>
                </a:graphicData>
              </a:graphic>
            </wp:anchor>
          </w:drawing>
        </mc:Choice>
        <mc:Fallback>
          <w:pict>
            <v:rect w14:anchorId="11285937" id="Rectangle37" o:spid="_x0000_s1062" style="position:absolute;margin-left:206.95pt;margin-top:751.2pt;width:166.95pt;height:14.75pt;z-index:2516889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NYClW20BAADYAgAADgAAAAAAAAAAAAAAAAAuAgAAZHJzL2Uyb0RvYy54bWxQSwEC&#10;LQAUAAYACAAAACEAoD1jG+MAAAANAQAADwAAAAAAAAAAAAAAAADHAwAAZHJzL2Rvd25yZXYueG1s&#10;UEsFBgAAAAAEAAQA8wAAANcEAAAAAA==&#10;" filled="f" stroked="f">
              <v:textbox inset="0,0,0,0">
                <w:txbxContent>
                  <w:p w14:paraId="7C380FEA"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689984" behindDoc="0" locked="0" layoutInCell="1" allowOverlap="1" wp14:anchorId="36309032" wp14:editId="00189A85">
              <wp:simplePos x="0" y="0"/>
              <wp:positionH relativeFrom="page">
                <wp:posOffset>4748400</wp:posOffset>
              </wp:positionH>
              <wp:positionV relativeFrom="page">
                <wp:posOffset>9540000</wp:posOffset>
              </wp:positionV>
              <wp:extent cx="2120400" cy="187200"/>
              <wp:effectExtent l="0" t="0" r="0" b="0"/>
              <wp:wrapNone/>
              <wp:docPr id="38" name="Rectangle38"/>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38507293"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36309032" id="Rectangle38" o:spid="_x0000_s1063" style="position:absolute;margin-left:373.9pt;margin-top:751.2pt;width:166.95pt;height:14.75pt;z-index:2516899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7VbA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" filled="f" stroked="f">
              <v:textbox inset="0,0,0,0">
                <w:txbxContent>
                  <w:p w14:paraId="38507293"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44C17" w14:textId="77777777" w:rsidR="007C0D47" w:rsidRDefault="006C751E">
    <w:r>
      <w:rPr>
        <w:noProof/>
      </w:rPr>
      <mc:AlternateContent>
        <mc:Choice Requires="wps">
          <w:drawing>
            <wp:anchor distT="0" distB="0" distL="114300" distR="114300" simplePos="0" relativeHeight="251691008" behindDoc="0" locked="0" layoutInCell="1" allowOverlap="1" wp14:anchorId="4AEC9750" wp14:editId="7175BE57">
              <wp:simplePos x="0" y="0"/>
              <wp:positionH relativeFrom="page">
                <wp:posOffset>680400</wp:posOffset>
              </wp:positionH>
              <wp:positionV relativeFrom="page">
                <wp:posOffset>9504000</wp:posOffset>
              </wp:positionV>
              <wp:extent cx="6372000" cy="0"/>
              <wp:effectExtent l="0" t="0" r="0" b="0"/>
              <wp:wrapNone/>
              <wp:docPr id="39" name="Line39"/>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6287B17B" id="Line39" o:spid="_x0000_s1026" style="position:absolute;z-index:251691008;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92032" behindDoc="0" locked="0" layoutInCell="1" allowOverlap="1" wp14:anchorId="4D13F4C2" wp14:editId="11A198B6">
              <wp:simplePos x="0" y="0"/>
              <wp:positionH relativeFrom="page">
                <wp:posOffset>691200</wp:posOffset>
              </wp:positionH>
              <wp:positionV relativeFrom="page">
                <wp:posOffset>9540000</wp:posOffset>
              </wp:positionV>
              <wp:extent cx="2120400" cy="187200"/>
              <wp:effectExtent l="0" t="0" r="0" b="0"/>
              <wp:wrapNone/>
              <wp:docPr id="40" name="Rectangle4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4C42094B" w14:textId="77777777" w:rsidR="007C0D47" w:rsidRDefault="006C751E">
                          <w:pPr>
                            <w:pStyle w:val="Footer"/>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4D13F4C2" id="Rectangle40" o:spid="_x0000_s1064" style="position:absolute;margin-left:54.45pt;margin-top:751.2pt;width:166.95pt;height:14.75pt;z-index:25169203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u57bA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" filled="f" stroked="f">
              <v:textbox inset="0,0,0,0">
                <w:txbxContent>
                  <w:p w14:paraId="4C42094B" w14:textId="77777777" w:rsidR="007C0D47" w:rsidRDefault="006C751E">
                    <w:pPr>
                      <w:pStyle w:val="Footer"/>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693056" behindDoc="0" locked="0" layoutInCell="1" allowOverlap="1" wp14:anchorId="7F6C369C" wp14:editId="7577FD39">
              <wp:simplePos x="0" y="0"/>
              <wp:positionH relativeFrom="page">
                <wp:posOffset>2808000</wp:posOffset>
              </wp:positionH>
              <wp:positionV relativeFrom="page">
                <wp:posOffset>9540000</wp:posOffset>
              </wp:positionV>
              <wp:extent cx="2120400" cy="187200"/>
              <wp:effectExtent l="0" t="0" r="0" b="0"/>
              <wp:wrapNone/>
              <wp:docPr id="41" name="Rectangle41"/>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5BFB092C"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wps:txbx>
                    <wps:bodyPr lIns="0" tIns="0" rIns="0" bIns="0" anchor="t"/>
                  </wps:wsp>
                </a:graphicData>
              </a:graphic>
            </wp:anchor>
          </w:drawing>
        </mc:Choice>
        <mc:Fallback>
          <w:pict>
            <v:rect w14:anchorId="7F6C369C" id="Rectangle41" o:spid="_x0000_s1065" style="position:absolute;margin-left:221.1pt;margin-top:751.2pt;width:166.95pt;height:14.75pt;z-index:2516930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u5TbQ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" filled="f" stroked="f">
              <v:textbox inset="0,0,0,0">
                <w:txbxContent>
                  <w:p w14:paraId="5BFB092C"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694080" behindDoc="0" locked="0" layoutInCell="1" allowOverlap="1" wp14:anchorId="173A6BF8" wp14:editId="374CD11A">
              <wp:simplePos x="0" y="0"/>
              <wp:positionH relativeFrom="page">
                <wp:posOffset>4921200</wp:posOffset>
              </wp:positionH>
              <wp:positionV relativeFrom="page">
                <wp:posOffset>9540000</wp:posOffset>
              </wp:positionV>
              <wp:extent cx="2120400" cy="187200"/>
              <wp:effectExtent l="0" t="0" r="0" b="0"/>
              <wp:wrapNone/>
              <wp:docPr id="42" name="Rectangle42"/>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1B39F1E0"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173A6BF8" id="Rectangle42" o:spid="_x0000_s1066" style="position:absolute;margin-left:387.5pt;margin-top:751.2pt;width:166.95pt;height:14.75pt;z-index:2516940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" filled="f" stroked="f">
              <v:textbox inset="0,0,0,0">
                <w:txbxContent>
                  <w:p w14:paraId="1B39F1E0"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85AB0" w14:textId="77777777" w:rsidR="007C0D47" w:rsidRDefault="006C751E">
    <w:r>
      <w:rPr>
        <w:noProof/>
      </w:rPr>
      <mc:AlternateContent>
        <mc:Choice Requires="wps">
          <w:drawing>
            <wp:anchor distT="0" distB="0" distL="114300" distR="114300" simplePos="0" relativeHeight="251705344" behindDoc="0" locked="0" layoutInCell="1" allowOverlap="1" wp14:anchorId="185AB453" wp14:editId="6AC4835B">
              <wp:simplePos x="0" y="0"/>
              <wp:positionH relativeFrom="page">
                <wp:posOffset>518400</wp:posOffset>
              </wp:positionH>
              <wp:positionV relativeFrom="page">
                <wp:posOffset>9504000</wp:posOffset>
              </wp:positionV>
              <wp:extent cx="6372000" cy="0"/>
              <wp:effectExtent l="0" t="0" r="0" b="0"/>
              <wp:wrapNone/>
              <wp:docPr id="54" name="Line54"/>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3E2E6C98" id="Line54" o:spid="_x0000_s1026" style="position:absolute;z-index:251705344;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06368" behindDoc="0" locked="0" layoutInCell="1" allowOverlap="1" wp14:anchorId="0FF02489" wp14:editId="0AB65398">
              <wp:simplePos x="0" y="0"/>
              <wp:positionH relativeFrom="page">
                <wp:posOffset>518400</wp:posOffset>
              </wp:positionH>
              <wp:positionV relativeFrom="page">
                <wp:posOffset>9540000</wp:posOffset>
              </wp:positionV>
              <wp:extent cx="2120400" cy="187200"/>
              <wp:effectExtent l="0" t="0" r="0" b="0"/>
              <wp:wrapNone/>
              <wp:docPr id="55" name="Rectangle55"/>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048C803E"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0FF02489" id="Rectangle55" o:spid="_x0000_s1073" style="position:absolute;margin-left:40.8pt;margin-top:751.2pt;width:166.95pt;height:14.75pt;z-index:2517063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EjnbA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" filled="f" stroked="f">
              <v:textbox inset="0,0,0,0">
                <w:txbxContent>
                  <w:p w14:paraId="048C803E" w14:textId="77777777" w:rsidR="007C0D47" w:rsidRDefault="006C751E">
                    <w:pPr>
                      <w:pStyle w:val="Footer"/>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r>
      <w:rPr>
        <w:noProof/>
      </w:rPr>
      <mc:AlternateContent>
        <mc:Choice Requires="wps">
          <w:drawing>
            <wp:anchor distT="0" distB="0" distL="114300" distR="114300" simplePos="0" relativeHeight="251707392" behindDoc="0" locked="0" layoutInCell="1" allowOverlap="1" wp14:anchorId="0FB1AE10" wp14:editId="2E6F4600">
              <wp:simplePos x="0" y="0"/>
              <wp:positionH relativeFrom="page">
                <wp:posOffset>2628000</wp:posOffset>
              </wp:positionH>
              <wp:positionV relativeFrom="page">
                <wp:posOffset>9540000</wp:posOffset>
              </wp:positionV>
              <wp:extent cx="2120400" cy="187200"/>
              <wp:effectExtent l="0" t="0" r="0" b="0"/>
              <wp:wrapNone/>
              <wp:docPr id="56" name="Rectangle56"/>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048E40A8"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wps:txbx>
                    <wps:bodyPr lIns="0" tIns="0" rIns="0" bIns="0" anchor="t"/>
                  </wps:wsp>
                </a:graphicData>
              </a:graphic>
            </wp:anchor>
          </w:drawing>
        </mc:Choice>
        <mc:Fallback>
          <w:pict>
            <v:rect w14:anchorId="0FB1AE10" id="Rectangle56" o:spid="_x0000_s1074" style="position:absolute;margin-left:206.95pt;margin-top:751.2pt;width:166.95pt;height:14.75pt;z-index:2517073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phJbQ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3NI2pMNbbdr4EMzwb1x12eAjgFzSngRnQWtxwSo9iM9iVux1XH/Xy/p/mXH7L+Ag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sHqYSW0BAADYAgAADgAAAAAAAAAAAAAAAAAuAgAAZHJzL2Uyb0RvYy54bWxQSwEC&#10;LQAUAAYACAAAACEAoD1jG+MAAAANAQAADwAAAAAAAAAAAAAAAADHAwAAZHJzL2Rvd25yZXYueG1s&#10;UEsFBgAAAAAEAAQA8wAAANcEAAAAAA==&#10;" filled="f" stroked="f">
              <v:textbox inset="0,0,0,0">
                <w:txbxContent>
                  <w:p w14:paraId="048E40A8"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708416" behindDoc="0" locked="0" layoutInCell="1" allowOverlap="1" wp14:anchorId="7DDD2B96" wp14:editId="28DE2589">
              <wp:simplePos x="0" y="0"/>
              <wp:positionH relativeFrom="page">
                <wp:posOffset>4748400</wp:posOffset>
              </wp:positionH>
              <wp:positionV relativeFrom="page">
                <wp:posOffset>9540000</wp:posOffset>
              </wp:positionV>
              <wp:extent cx="2120400" cy="187200"/>
              <wp:effectExtent l="0" t="0" r="0" b="0"/>
              <wp:wrapNone/>
              <wp:docPr id="57" name="Rectangle57"/>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F4F75B1"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7DDD2B96" id="Rectangle57" o:spid="_x0000_s1075" style="position:absolute;margin-left:373.9pt;margin-top:751.2pt;width:166.95pt;height:14.75pt;z-index:2517084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hhbQ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" filled="f" stroked="f">
              <v:textbox inset="0,0,0,0">
                <w:txbxContent>
                  <w:p w14:paraId="6F4F75B1" w14:textId="77777777" w:rsidR="007C0D47" w:rsidRDefault="006C751E">
                    <w:pPr>
                      <w:pStyle w:val="FooterRight"/>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CE81E" w14:textId="77777777" w:rsidR="007C0D47" w:rsidRDefault="006C751E">
    <w:r>
      <w:rPr>
        <w:noProof/>
      </w:rPr>
      <mc:AlternateContent>
        <mc:Choice Requires="wps">
          <w:drawing>
            <wp:anchor distT="0" distB="0" distL="114300" distR="114300" simplePos="0" relativeHeight="251709440" behindDoc="0" locked="0" layoutInCell="1" allowOverlap="1" wp14:anchorId="6D52BEFA" wp14:editId="1A755E3B">
              <wp:simplePos x="0" y="0"/>
              <wp:positionH relativeFrom="page">
                <wp:posOffset>680400</wp:posOffset>
              </wp:positionH>
              <wp:positionV relativeFrom="page">
                <wp:posOffset>9504000</wp:posOffset>
              </wp:positionV>
              <wp:extent cx="6372000" cy="0"/>
              <wp:effectExtent l="0" t="0" r="0" b="0"/>
              <wp:wrapNone/>
              <wp:docPr id="58" name="Line58"/>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2A3E957C" id="Line58" o:spid="_x0000_s1026" style="position:absolute;z-index:251709440;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10464" behindDoc="0" locked="0" layoutInCell="1" allowOverlap="1" wp14:anchorId="23ACB602" wp14:editId="33CF2386">
              <wp:simplePos x="0" y="0"/>
              <wp:positionH relativeFrom="page">
                <wp:posOffset>691200</wp:posOffset>
              </wp:positionH>
              <wp:positionV relativeFrom="page">
                <wp:posOffset>9540000</wp:posOffset>
              </wp:positionV>
              <wp:extent cx="2120400" cy="187200"/>
              <wp:effectExtent l="0" t="0" r="0" b="0"/>
              <wp:wrapNone/>
              <wp:docPr id="59" name="Rectangle59"/>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C13206D" w14:textId="77777777" w:rsidR="007C0D47" w:rsidRDefault="006C751E">
                          <w:pPr>
                            <w:pStyle w:val="Footer"/>
                            <w:rPr>
                              <w:rFonts w:ascii="Nunito" w:eastAsia="Nunito" w:hAnsi="Nunito" w:cs="Nunito"/>
                            </w:rPr>
                          </w:pPr>
                          <w:r>
                            <w:rPr>
                              <w:rFonts w:ascii="Nunito" w:eastAsia="Nunito" w:hAnsi="Nunito" w:cs="Nunito"/>
                            </w:rPr>
                            <w:t>Bosch Security Systems B.V.</w:t>
                          </w:r>
                        </w:p>
                      </w:txbxContent>
                    </wps:txbx>
                    <wps:bodyPr lIns="0" tIns="0" rIns="0" bIns="0" anchor="t"/>
                  </wps:wsp>
                </a:graphicData>
              </a:graphic>
            </wp:anchor>
          </w:drawing>
        </mc:Choice>
        <mc:Fallback>
          <w:pict>
            <v:rect w14:anchorId="23ACB602" id="Rectangle59" o:spid="_x0000_s1076" style="position:absolute;margin-left:54.45pt;margin-top:751.2pt;width:166.95pt;height:14.75pt;z-index:2517104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" filled="f" stroked="f">
              <v:textbox inset="0,0,0,0">
                <w:txbxContent>
                  <w:p w14:paraId="2C13206D" w14:textId="77777777" w:rsidR="007C0D47" w:rsidRDefault="006C751E">
                    <w:pPr>
                      <w:pStyle w:val="Footer"/>
                      <w:rPr>
                        <w:rFonts w:ascii="Nunito" w:eastAsia="Nunito" w:hAnsi="Nunito" w:cs="Nunito"/>
                      </w:rPr>
                    </w:pPr>
                    <w:r>
                      <w:rPr>
                        <w:rFonts w:ascii="Nunito" w:eastAsia="Nunito" w:hAnsi="Nunito" w:cs="Nunito"/>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711488" behindDoc="0" locked="0" layoutInCell="1" allowOverlap="1" wp14:anchorId="2C929962" wp14:editId="0F1305F1">
              <wp:simplePos x="0" y="0"/>
              <wp:positionH relativeFrom="page">
                <wp:posOffset>2808000</wp:posOffset>
              </wp:positionH>
              <wp:positionV relativeFrom="page">
                <wp:posOffset>9540000</wp:posOffset>
              </wp:positionV>
              <wp:extent cx="2120400" cy="187200"/>
              <wp:effectExtent l="0" t="0" r="0" b="0"/>
              <wp:wrapNone/>
              <wp:docPr id="60" name="Rectangle6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3A9299B"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wps:txbx>
                    <wps:bodyPr lIns="0" tIns="0" rIns="0" bIns="0" anchor="t"/>
                  </wps:wsp>
                </a:graphicData>
              </a:graphic>
            </wp:anchor>
          </w:drawing>
        </mc:Choice>
        <mc:Fallback>
          <w:pict>
            <v:rect w14:anchorId="2C929962" id="Rectangle60" o:spid="_x0000_s1077" style="position:absolute;margin-left:221.1pt;margin-top:751.2pt;width:166.95pt;height:14.75pt;z-index:2517114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" filled="f" stroked="f">
              <v:textbox inset="0,0,0,0">
                <w:txbxContent>
                  <w:p w14:paraId="63A9299B" w14:textId="77777777" w:rsidR="007C0D47" w:rsidRDefault="006C751E">
                    <w:pPr>
                      <w:pStyle w:val="FooterCenter"/>
                      <w:rPr>
                        <w:rFonts w:ascii="Arial Unicode MS" w:eastAsia="Arial Unicode MS" w:hAnsi="Arial Unicode MS" w:cs="Arial Unicode MS"/>
                      </w:rPr>
                    </w:pPr>
                    <w:r>
                      <w:rPr>
                        <w:rFonts w:ascii="Arial Unicode MS" w:eastAsia="Arial Unicode MS" w:hAnsi="Arial Unicode MS" w:cs="Arial Unicode MS"/>
                      </w:rPr>
                      <w:t>A&amp;E specifications</w:t>
                    </w:r>
                  </w:p>
                </w:txbxContent>
              </v:textbox>
              <w10:wrap anchorx="page" anchory="page"/>
            </v:rect>
          </w:pict>
        </mc:Fallback>
      </mc:AlternateContent>
    </w:r>
    <w:r>
      <w:rPr>
        <w:noProof/>
      </w:rPr>
      <mc:AlternateContent>
        <mc:Choice Requires="wps">
          <w:drawing>
            <wp:anchor distT="0" distB="0" distL="114300" distR="114300" simplePos="0" relativeHeight="251712512" behindDoc="0" locked="0" layoutInCell="1" allowOverlap="1" wp14:anchorId="67D7B103" wp14:editId="58AE9E59">
              <wp:simplePos x="0" y="0"/>
              <wp:positionH relativeFrom="page">
                <wp:posOffset>4921200</wp:posOffset>
              </wp:positionH>
              <wp:positionV relativeFrom="page">
                <wp:posOffset>9540000</wp:posOffset>
              </wp:positionV>
              <wp:extent cx="2120400" cy="187200"/>
              <wp:effectExtent l="0" t="0" r="0" b="0"/>
              <wp:wrapNone/>
              <wp:docPr id="61" name="Rectangle61"/>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1143BE8B"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wps:txbx>
                    <wps:bodyPr lIns="0" tIns="0" rIns="0" bIns="0" anchor="t"/>
                  </wps:wsp>
                </a:graphicData>
              </a:graphic>
            </wp:anchor>
          </w:drawing>
        </mc:Choice>
        <mc:Fallback>
          <w:pict>
            <v:rect w14:anchorId="67D7B103" id="Rectangle61" o:spid="_x0000_s1078" style="position:absolute;margin-left:387.5pt;margin-top:751.2pt;width:166.95pt;height:14.75pt;z-index:2517125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" filled="f" stroked="f">
              <v:textbox inset="0,0,0,0">
                <w:txbxContent>
                  <w:p w14:paraId="1143BE8B" w14:textId="77777777" w:rsidR="007C0D47" w:rsidRDefault="006C751E">
                    <w:pPr>
                      <w:pStyle w:val="FooterRight"/>
                      <w:rPr>
                        <w:rFonts w:ascii="Nunito" w:eastAsia="Nunito" w:hAnsi="Nunito" w:cs="Nunito"/>
                      </w:rPr>
                    </w:pPr>
                    <w:r>
                      <w:rPr>
                        <w:rFonts w:ascii="Nunito" w:eastAsia="Nunito" w:hAnsi="Nunito" w:cs="Nunito"/>
                      </w:rPr>
                      <w:t xml:space="preserve">2025-08 | 1.00 | </w:t>
                    </w:r>
                  </w:p>
                </w:txbxContent>
              </v:textbox>
              <w10:wrap anchorx="page" anchory="pag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945BF" w14:textId="77777777" w:rsidR="007C0D47" w:rsidRDefault="007C0D47">
    <w:pPr>
      <w:pStyle w:val="ST4AuxiliaryParagraph"/>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42027" w14:textId="77777777" w:rsidR="007C0D47" w:rsidRDefault="007C0D47">
    <w:pPr>
      <w:pStyle w:val="ST4AuxiliaryParagrap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CA6D9" w14:textId="77777777" w:rsidR="006C751E" w:rsidRDefault="006C751E">
      <w:pPr>
        <w:spacing w:line="240" w:lineRule="auto"/>
      </w:pPr>
      <w:r>
        <w:separator/>
      </w:r>
    </w:p>
  </w:footnote>
  <w:footnote w:type="continuationSeparator" w:id="0">
    <w:p w14:paraId="753CC663" w14:textId="77777777" w:rsidR="006C751E" w:rsidRDefault="006C751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50D4E" w14:textId="77777777" w:rsidR="007C0D47" w:rsidRDefault="007C0D47">
    <w:pPr>
      <w:pStyle w:val="ST4AuxiliaryParagrap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4DFB9" w14:textId="77777777" w:rsidR="007C0D47" w:rsidRDefault="007C0D47">
    <w:pPr>
      <w:pStyle w:val="ST4AuxiliaryParagrap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0D1B1" w14:textId="77777777" w:rsidR="007C0D47" w:rsidRDefault="006C751E">
    <w:r>
      <w:rPr>
        <w:noProof/>
      </w:rPr>
      <mc:AlternateContent>
        <mc:Choice Requires="wps">
          <w:drawing>
            <wp:anchor distT="0" distB="0" distL="114300" distR="114300" simplePos="0" relativeHeight="251658240" behindDoc="0" locked="0" layoutInCell="1" allowOverlap="1" wp14:anchorId="581DC9DA" wp14:editId="09D58E29">
              <wp:simplePos x="0" y="0"/>
              <wp:positionH relativeFrom="page">
                <wp:posOffset>518400</wp:posOffset>
              </wp:positionH>
              <wp:positionV relativeFrom="page">
                <wp:posOffset>345600</wp:posOffset>
              </wp:positionV>
              <wp:extent cx="6350400" cy="0"/>
              <wp:effectExtent l="0" t="0" r="0" b="0"/>
              <wp:wrapNone/>
              <wp:docPr id="7" name="Line7"/>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5DDB9EE1" id="Line7" o:spid="_x0000_s1026" style="position:absolute;z-index:251658240;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60BB7CD4" wp14:editId="13B0CB3A">
              <wp:simplePos x="0" y="0"/>
              <wp:positionH relativeFrom="page">
                <wp:posOffset>554400</wp:posOffset>
              </wp:positionH>
              <wp:positionV relativeFrom="page">
                <wp:posOffset>345600</wp:posOffset>
              </wp:positionV>
              <wp:extent cx="252000" cy="345600"/>
              <wp:effectExtent l="0" t="0" r="0" b="0"/>
              <wp:wrapNone/>
              <wp:docPr id="8" name="Rectangle8"/>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1B21C62A" w14:textId="77777777"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2</w:t>
                          </w:r>
                          <w:r>
                            <w:rPr>
                              <w:rFonts w:ascii="Nunito" w:eastAsia="Nunito" w:hAnsi="Nunito" w:cs="Nunito"/>
                              <w:b/>
                              <w:bCs/>
                            </w:rPr>
                            <w:fldChar w:fldCharType="end"/>
                          </w:r>
                        </w:p>
                      </w:txbxContent>
                    </wps:txbx>
                    <wps:bodyPr lIns="0" tIns="0" rIns="0" bIns="0" anchor="ctr"/>
                  </wps:wsp>
                </a:graphicData>
              </a:graphic>
            </wp:anchor>
          </w:drawing>
        </mc:Choice>
        <mc:Fallback>
          <w:pict>
            <v:rect w14:anchorId="60BB7CD4" id="Rectangle8" o:spid="_x0000_s1043" style="position:absolute;margin-left:43.65pt;margin-top:27.2pt;width:19.85pt;height:27.2pt;z-index:25165926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" filled="f" stroked="f">
              <v:textbox inset="0,0,0,0">
                <w:txbxContent>
                  <w:p w14:paraId="1B21C62A" w14:textId="77777777"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2</w: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00712D5E" wp14:editId="10E61298">
              <wp:simplePos x="0" y="0"/>
              <wp:positionH relativeFrom="page">
                <wp:posOffset>806400</wp:posOffset>
              </wp:positionH>
              <wp:positionV relativeFrom="page">
                <wp:posOffset>345600</wp:posOffset>
              </wp:positionV>
              <wp:extent cx="3637440" cy="345600"/>
              <wp:effectExtent l="0" t="0" r="0" b="0"/>
              <wp:wrapNone/>
              <wp:docPr id="9" name="Rectangle9"/>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38E8E04E" w14:textId="77777777"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Table of contents</w:t>
                          </w:r>
                        </w:p>
                      </w:txbxContent>
                    </wps:txbx>
                    <wps:bodyPr lIns="0" tIns="0" rIns="0" bIns="0" anchor="ctr"/>
                  </wps:wsp>
                </a:graphicData>
              </a:graphic>
            </wp:anchor>
          </w:drawing>
        </mc:Choice>
        <mc:Fallback>
          <w:pict>
            <v:rect w14:anchorId="00712D5E" id="Rectangle9" o:spid="_x0000_s1044" style="position:absolute;margin-left:63.5pt;margin-top:27.2pt;width:286.4pt;height:27.2pt;z-index:25166028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" filled="f" stroked="f">
              <v:textbox inset="0,0,0,0">
                <w:txbxContent>
                  <w:p w14:paraId="38E8E04E" w14:textId="77777777"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Table of contents</w:t>
                    </w:r>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5640179" wp14:editId="48996366">
              <wp:simplePos x="0" y="0"/>
              <wp:positionH relativeFrom="page">
                <wp:posOffset>4443840</wp:posOffset>
              </wp:positionH>
              <wp:positionV relativeFrom="page">
                <wp:posOffset>345600</wp:posOffset>
              </wp:positionV>
              <wp:extent cx="2424960" cy="345600"/>
              <wp:effectExtent l="0" t="0" r="0" b="0"/>
              <wp:wrapNone/>
              <wp:docPr id="10" name="Rectangle10"/>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55274135" w14:textId="77777777" w:rsidR="007C0D47" w:rsidRDefault="006C751E">
                          <w:pPr>
                            <w:pStyle w:val="Header"/>
                            <w:jc w:val="right"/>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65640179" id="Rectangle10" o:spid="_x0000_s1045" style="position:absolute;margin-left:349.9pt;margin-top:27.2pt;width:190.95pt;height:27.2pt;z-index:25166131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" filled="f" stroked="f">
              <v:textbox inset="0,0,0,0">
                <w:txbxContent>
                  <w:p w14:paraId="55274135" w14:textId="77777777" w:rsidR="007C0D47" w:rsidRDefault="006C751E">
                    <w:pPr>
                      <w:pStyle w:val="Header"/>
                      <w:jc w:val="right"/>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3F871985" wp14:editId="3CEAD883">
              <wp:simplePos x="0" y="0"/>
              <wp:positionH relativeFrom="page">
                <wp:posOffset>518400</wp:posOffset>
              </wp:positionH>
              <wp:positionV relativeFrom="page">
                <wp:posOffset>691200</wp:posOffset>
              </wp:positionV>
              <wp:extent cx="6350400" cy="0"/>
              <wp:effectExtent l="0" t="0" r="0" b="0"/>
              <wp:wrapNone/>
              <wp:docPr id="11" name="Line11"/>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26134233" id="Line11" o:spid="_x0000_s1026" style="position:absolute;z-index:251662336;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EF7C4" w14:textId="77777777" w:rsidR="007C0D47" w:rsidRDefault="006C751E">
    <w:r>
      <w:rPr>
        <w:noProof/>
      </w:rPr>
      <mc:AlternateContent>
        <mc:Choice Requires="wps">
          <w:drawing>
            <wp:anchor distT="0" distB="0" distL="114300" distR="114300" simplePos="0" relativeHeight="251663360" behindDoc="0" locked="0" layoutInCell="1" allowOverlap="1" wp14:anchorId="1880E139" wp14:editId="234D1410">
              <wp:simplePos x="0" y="0"/>
              <wp:positionH relativeFrom="page">
                <wp:posOffset>691200</wp:posOffset>
              </wp:positionH>
              <wp:positionV relativeFrom="page">
                <wp:posOffset>345600</wp:posOffset>
              </wp:positionV>
              <wp:extent cx="6350400" cy="0"/>
              <wp:effectExtent l="0" t="0" r="0" b="0"/>
              <wp:wrapNone/>
              <wp:docPr id="12" name="Line12"/>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27B8B955" id="Line12" o:spid="_x0000_s1026" style="position:absolute;z-index:251663360;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64384" behindDoc="0" locked="0" layoutInCell="1" allowOverlap="1" wp14:anchorId="5F0760CF" wp14:editId="3919CB7A">
              <wp:simplePos x="0" y="0"/>
              <wp:positionH relativeFrom="page">
                <wp:posOffset>691200</wp:posOffset>
              </wp:positionH>
              <wp:positionV relativeFrom="page">
                <wp:posOffset>345600</wp:posOffset>
              </wp:positionV>
              <wp:extent cx="2424960" cy="345600"/>
              <wp:effectExtent l="0" t="0" r="0" b="0"/>
              <wp:wrapNone/>
              <wp:docPr id="13" name="Rectangle13"/>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5DB1B0D6" w14:textId="77777777" w:rsidR="007C0D47" w:rsidRDefault="006C751E">
                          <w:pPr>
                            <w:pStyle w:val="Header"/>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5F0760CF" id="Rectangle13" o:spid="_x0000_s1046" style="position:absolute;margin-left:54.45pt;margin-top:27.2pt;width:190.95pt;height:27.2pt;z-index:25166438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" filled="f" stroked="f">
              <v:textbox inset="0,0,0,0">
                <w:txbxContent>
                  <w:p w14:paraId="5DB1B0D6" w14:textId="77777777" w:rsidR="007C0D47" w:rsidRDefault="006C751E">
                    <w:pPr>
                      <w:pStyle w:val="Header"/>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665408" behindDoc="0" locked="0" layoutInCell="1" allowOverlap="1" wp14:anchorId="2D9FDED7" wp14:editId="69349793">
              <wp:simplePos x="0" y="0"/>
              <wp:positionH relativeFrom="page">
                <wp:posOffset>3116160</wp:posOffset>
              </wp:positionH>
              <wp:positionV relativeFrom="page">
                <wp:posOffset>345600</wp:posOffset>
              </wp:positionV>
              <wp:extent cx="3637440" cy="345600"/>
              <wp:effectExtent l="0" t="0" r="0" b="0"/>
              <wp:wrapNone/>
              <wp:docPr id="14" name="Rectangle14"/>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38CEC681" w14:textId="77777777" w:rsidR="007C0D47" w:rsidRDefault="006C751E">
                          <w:pPr>
                            <w:pStyle w:val="HeaderRight"/>
                            <w:rPr>
                              <w:rFonts w:ascii="Nunito" w:eastAsia="Nunito" w:hAnsi="Nunito" w:cs="Nunito"/>
                            </w:rPr>
                          </w:pPr>
                          <w:r>
                            <w:rPr>
                              <w:rFonts w:ascii="Nunito" w:eastAsia="Nunito" w:hAnsi="Nunito" w:cs="Nunito"/>
                            </w:rPr>
                            <w:t xml:space="preserve">Table of contents | </w:t>
                          </w:r>
                          <w:proofErr w:type="spellStart"/>
                          <w:r>
                            <w:rPr>
                              <w:rFonts w:ascii="Nunito" w:eastAsia="Nunito" w:hAnsi="Nunito" w:cs="Nunito"/>
                            </w:rPr>
                            <w:t>en</w:t>
                          </w:r>
                          <w:proofErr w:type="spellEnd"/>
                        </w:p>
                      </w:txbxContent>
                    </wps:txbx>
                    <wps:bodyPr lIns="0" tIns="0" rIns="0" bIns="0" anchor="ctr"/>
                  </wps:wsp>
                </a:graphicData>
              </a:graphic>
            </wp:anchor>
          </w:drawing>
        </mc:Choice>
        <mc:Fallback>
          <w:pict>
            <v:rect w14:anchorId="2D9FDED7" id="Rectangle14" o:spid="_x0000_s1047" style="position:absolute;margin-left:245.35pt;margin-top:27.2pt;width:286.4pt;height:27.2pt;z-index:25166540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" filled="f" stroked="f">
              <v:textbox inset="0,0,0,0">
                <w:txbxContent>
                  <w:p w14:paraId="38CEC681" w14:textId="77777777" w:rsidR="007C0D47" w:rsidRDefault="006C751E">
                    <w:pPr>
                      <w:pStyle w:val="HeaderRight"/>
                      <w:rPr>
                        <w:rFonts w:ascii="Nunito" w:eastAsia="Nunito" w:hAnsi="Nunito" w:cs="Nunito"/>
                      </w:rPr>
                    </w:pPr>
                    <w:r>
                      <w:rPr>
                        <w:rFonts w:ascii="Nunito" w:eastAsia="Nunito" w:hAnsi="Nunito" w:cs="Nunito"/>
                      </w:rPr>
                      <w:t xml:space="preserve">Table of contents | </w:t>
                    </w:r>
                    <w:proofErr w:type="spellStart"/>
                    <w:r>
                      <w:rPr>
                        <w:rFonts w:ascii="Nunito" w:eastAsia="Nunito" w:hAnsi="Nunito" w:cs="Nunito"/>
                      </w:rPr>
                      <w:t>en</w:t>
                    </w:r>
                    <w:proofErr w:type="spellEnd"/>
                  </w:p>
                </w:txbxContent>
              </v:textbox>
              <w10:wrap anchorx="page" anchory="page"/>
            </v:rect>
          </w:pict>
        </mc:Fallback>
      </mc:AlternateContent>
    </w:r>
    <w:r>
      <w:rPr>
        <w:noProof/>
      </w:rPr>
      <mc:AlternateContent>
        <mc:Choice Requires="wps">
          <w:drawing>
            <wp:anchor distT="0" distB="0" distL="114300" distR="114300" simplePos="0" relativeHeight="251666432" behindDoc="0" locked="0" layoutInCell="1" allowOverlap="1" wp14:anchorId="21A7C875" wp14:editId="3CC1F31E">
              <wp:simplePos x="0" y="0"/>
              <wp:positionH relativeFrom="page">
                <wp:posOffset>6753600</wp:posOffset>
              </wp:positionH>
              <wp:positionV relativeFrom="page">
                <wp:posOffset>345600</wp:posOffset>
              </wp:positionV>
              <wp:extent cx="252000" cy="345600"/>
              <wp:effectExtent l="0" t="0" r="0" b="0"/>
              <wp:wrapNone/>
              <wp:docPr id="15" name="Rectangle15"/>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3682161A" w14:textId="77777777"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end"/>
                          </w:r>
                        </w:p>
                      </w:txbxContent>
                    </wps:txbx>
                    <wps:bodyPr lIns="0" tIns="0" rIns="0" bIns="0" anchor="ctr"/>
                  </wps:wsp>
                </a:graphicData>
              </a:graphic>
            </wp:anchor>
          </w:drawing>
        </mc:Choice>
        <mc:Fallback>
          <w:pict>
            <v:rect w14:anchorId="21A7C875" id="Rectangle15" o:spid="_x0000_s1048" style="position:absolute;margin-left:531.8pt;margin-top:27.2pt;width:19.85pt;height:27.2pt;z-index:25166643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" filled="f" stroked="f">
              <v:textbox inset="0,0,0,0">
                <w:txbxContent>
                  <w:p w14:paraId="3682161A" w14:textId="77777777"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67456" behindDoc="0" locked="0" layoutInCell="1" allowOverlap="1" wp14:anchorId="77988BBB" wp14:editId="323569DD">
              <wp:simplePos x="0" y="0"/>
              <wp:positionH relativeFrom="page">
                <wp:posOffset>691200</wp:posOffset>
              </wp:positionH>
              <wp:positionV relativeFrom="page">
                <wp:posOffset>691200</wp:posOffset>
              </wp:positionV>
              <wp:extent cx="6350400" cy="0"/>
              <wp:effectExtent l="0" t="0" r="0" b="0"/>
              <wp:wrapNone/>
              <wp:docPr id="16" name="Line16"/>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087A577A" id="Line16" o:spid="_x0000_s1026" style="position:absolute;z-index:251667456;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5BC21" w14:textId="77777777" w:rsidR="007C0D47" w:rsidRDefault="006C751E">
    <w:r>
      <w:rPr>
        <w:noProof/>
      </w:rPr>
      <mc:AlternateContent>
        <mc:Choice Requires="wps">
          <w:drawing>
            <wp:anchor distT="0" distB="0" distL="114300" distR="114300" simplePos="0" relativeHeight="251676672" behindDoc="0" locked="0" layoutInCell="1" allowOverlap="1" wp14:anchorId="1749C27A" wp14:editId="03B68622">
              <wp:simplePos x="0" y="0"/>
              <wp:positionH relativeFrom="page">
                <wp:posOffset>518400</wp:posOffset>
              </wp:positionH>
              <wp:positionV relativeFrom="page">
                <wp:posOffset>345600</wp:posOffset>
              </wp:positionV>
              <wp:extent cx="6350400" cy="0"/>
              <wp:effectExtent l="0" t="0" r="0" b="0"/>
              <wp:wrapNone/>
              <wp:docPr id="25" name="Line25"/>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7E5CD694" id="Line25" o:spid="_x0000_s1026" style="position:absolute;z-index:251676672;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77696" behindDoc="0" locked="0" layoutInCell="1" allowOverlap="1" wp14:anchorId="0C448897" wp14:editId="3C38D236">
              <wp:simplePos x="0" y="0"/>
              <wp:positionH relativeFrom="page">
                <wp:posOffset>554400</wp:posOffset>
              </wp:positionH>
              <wp:positionV relativeFrom="page">
                <wp:posOffset>345600</wp:posOffset>
              </wp:positionV>
              <wp:extent cx="252000" cy="345600"/>
              <wp:effectExtent l="0" t="0" r="0" b="0"/>
              <wp:wrapNone/>
              <wp:docPr id="26" name="Rectangle26"/>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64F63EEA" w14:textId="77777777"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end"/>
                          </w:r>
                        </w:p>
                      </w:txbxContent>
                    </wps:txbx>
                    <wps:bodyPr lIns="0" tIns="0" rIns="0" bIns="0" anchor="ctr"/>
                  </wps:wsp>
                </a:graphicData>
              </a:graphic>
            </wp:anchor>
          </w:drawing>
        </mc:Choice>
        <mc:Fallback>
          <w:pict>
            <v:rect w14:anchorId="0C448897" id="Rectangle26" o:spid="_x0000_s1055" style="position:absolute;margin-left:43.65pt;margin-top:27.2pt;width:19.85pt;height:27.2pt;z-index:25167769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" filled="f" stroked="f">
              <v:textbox inset="0,0,0,0">
                <w:txbxContent>
                  <w:p w14:paraId="64F63EEA" w14:textId="77777777"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78720" behindDoc="0" locked="0" layoutInCell="1" allowOverlap="1" wp14:anchorId="6AE534C9" wp14:editId="7626F4AF">
              <wp:simplePos x="0" y="0"/>
              <wp:positionH relativeFrom="page">
                <wp:posOffset>806400</wp:posOffset>
              </wp:positionH>
              <wp:positionV relativeFrom="page">
                <wp:posOffset>345600</wp:posOffset>
              </wp:positionV>
              <wp:extent cx="3637440" cy="345600"/>
              <wp:effectExtent l="0" t="0" r="0" b="0"/>
              <wp:wrapNone/>
              <wp:docPr id="27" name="Rectangle27"/>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6E90196C" w14:textId="77777777"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w:t>
                          </w:r>
                          <w:r>
                            <w:fldChar w:fldCharType="begin"/>
                          </w:r>
                          <w:r>
                            <w:instrText xml:space="preserve"> STYLEREF  "Heading1" \* MERGEFORMAT </w:instrText>
                          </w:r>
                          <w:r>
                            <w:fldChar w:fldCharType="separate"/>
                          </w:r>
                          <w:r>
                            <w:fldChar w:fldCharType="end"/>
                          </w:r>
                        </w:p>
                      </w:txbxContent>
                    </wps:txbx>
                    <wps:bodyPr lIns="0" tIns="0" rIns="0" bIns="0" anchor="ctr"/>
                  </wps:wsp>
                </a:graphicData>
              </a:graphic>
            </wp:anchor>
          </w:drawing>
        </mc:Choice>
        <mc:Fallback>
          <w:pict>
            <v:rect w14:anchorId="6AE534C9" id="Rectangle27" o:spid="_x0000_s1056" style="position:absolute;margin-left:63.5pt;margin-top:27.2pt;width:286.4pt;height:27.2pt;z-index:251678720;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" filled="f" stroked="f">
              <v:textbox inset="0,0,0,0">
                <w:txbxContent>
                  <w:p w14:paraId="6E90196C" w14:textId="77777777"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w:t>
                    </w:r>
                    <w:r>
                      <w:fldChar w:fldCharType="begin"/>
                    </w:r>
                    <w:r>
                      <w:instrText xml:space="preserve"> STYLEREF  "Heading1" \* MERGEFORMAT </w:instrText>
                    </w:r>
                    <w:r>
                      <w:fldChar w:fldCharType="separate"/>
                    </w:r>
                    <w:r>
                      <w:fldChar w:fldCharType="end"/>
                    </w:r>
                  </w:p>
                </w:txbxContent>
              </v:textbox>
              <w10:wrap anchorx="page" anchory="page"/>
            </v:rect>
          </w:pict>
        </mc:Fallback>
      </mc:AlternateContent>
    </w:r>
    <w:r>
      <w:rPr>
        <w:noProof/>
      </w:rPr>
      <mc:AlternateContent>
        <mc:Choice Requires="wps">
          <w:drawing>
            <wp:anchor distT="0" distB="0" distL="114300" distR="114300" simplePos="0" relativeHeight="251679744" behindDoc="0" locked="0" layoutInCell="1" allowOverlap="1" wp14:anchorId="4F85CC8B" wp14:editId="5B04CAC9">
              <wp:simplePos x="0" y="0"/>
              <wp:positionH relativeFrom="page">
                <wp:posOffset>4443840</wp:posOffset>
              </wp:positionH>
              <wp:positionV relativeFrom="page">
                <wp:posOffset>345600</wp:posOffset>
              </wp:positionV>
              <wp:extent cx="2424960" cy="345600"/>
              <wp:effectExtent l="0" t="0" r="0" b="0"/>
              <wp:wrapNone/>
              <wp:docPr id="28" name="Rectangle28"/>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21085CEC" w14:textId="77777777" w:rsidR="007C0D47" w:rsidRDefault="006C751E">
                          <w:pPr>
                            <w:pStyle w:val="HeaderRight"/>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4F85CC8B" id="Rectangle28" o:spid="_x0000_s1057" style="position:absolute;margin-left:349.9pt;margin-top:27.2pt;width:190.95pt;height:27.2pt;z-index:25167974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" filled="f" stroked="f">
              <v:textbox inset="0,0,0,0">
                <w:txbxContent>
                  <w:p w14:paraId="21085CEC" w14:textId="77777777" w:rsidR="007C0D47" w:rsidRDefault="006C751E">
                    <w:pPr>
                      <w:pStyle w:val="HeaderRight"/>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680768" behindDoc="0" locked="0" layoutInCell="1" allowOverlap="1" wp14:anchorId="61E45623" wp14:editId="0FC963BF">
              <wp:simplePos x="0" y="0"/>
              <wp:positionH relativeFrom="page">
                <wp:posOffset>518400</wp:posOffset>
              </wp:positionH>
              <wp:positionV relativeFrom="page">
                <wp:posOffset>691200</wp:posOffset>
              </wp:positionV>
              <wp:extent cx="6350400" cy="0"/>
              <wp:effectExtent l="0" t="0" r="0" b="0"/>
              <wp:wrapNone/>
              <wp:docPr id="29" name="Line29"/>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2A71770E" id="Line29" o:spid="_x0000_s1026" style="position:absolute;z-index:251680768;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C9986" w14:textId="77777777" w:rsidR="007C0D47" w:rsidRDefault="006C751E">
    <w:r>
      <w:rPr>
        <w:noProof/>
      </w:rPr>
      <mc:AlternateContent>
        <mc:Choice Requires="wps">
          <w:drawing>
            <wp:anchor distT="0" distB="0" distL="114300" distR="114300" simplePos="0" relativeHeight="251681792" behindDoc="0" locked="0" layoutInCell="1" allowOverlap="1" wp14:anchorId="3C04407F" wp14:editId="0A2B2520">
              <wp:simplePos x="0" y="0"/>
              <wp:positionH relativeFrom="page">
                <wp:posOffset>691200</wp:posOffset>
              </wp:positionH>
              <wp:positionV relativeFrom="page">
                <wp:posOffset>345600</wp:posOffset>
              </wp:positionV>
              <wp:extent cx="6350400" cy="0"/>
              <wp:effectExtent l="0" t="0" r="0" b="0"/>
              <wp:wrapNone/>
              <wp:docPr id="30" name="Line30"/>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2761C716" id="Line30" o:spid="_x0000_s1026" style="position:absolute;z-index:251681792;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82816" behindDoc="0" locked="0" layoutInCell="1" allowOverlap="1" wp14:anchorId="343C0010" wp14:editId="7CDB2B91">
              <wp:simplePos x="0" y="0"/>
              <wp:positionH relativeFrom="page">
                <wp:posOffset>691200</wp:posOffset>
              </wp:positionH>
              <wp:positionV relativeFrom="page">
                <wp:posOffset>345600</wp:posOffset>
              </wp:positionV>
              <wp:extent cx="2424960" cy="345600"/>
              <wp:effectExtent l="0" t="0" r="0" b="0"/>
              <wp:wrapNone/>
              <wp:docPr id="31" name="Rectangle31"/>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5EB564F8" w14:textId="77777777" w:rsidR="007C0D47" w:rsidRDefault="006C751E">
                          <w:pPr>
                            <w:pStyle w:val="Header"/>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343C0010" id="Rectangle31" o:spid="_x0000_s1058" style="position:absolute;margin-left:54.45pt;margin-top:27.2pt;width:190.95pt;height:27.2pt;z-index:25168281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" filled="f" stroked="f">
              <v:textbox inset="0,0,0,0">
                <w:txbxContent>
                  <w:p w14:paraId="5EB564F8" w14:textId="77777777" w:rsidR="007C0D47" w:rsidRDefault="006C751E">
                    <w:pPr>
                      <w:pStyle w:val="Header"/>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683840" behindDoc="0" locked="0" layoutInCell="1" allowOverlap="1" wp14:anchorId="7F235DFF" wp14:editId="0AD9F773">
              <wp:simplePos x="0" y="0"/>
              <wp:positionH relativeFrom="page">
                <wp:posOffset>3116160</wp:posOffset>
              </wp:positionH>
              <wp:positionV relativeFrom="page">
                <wp:posOffset>345600</wp:posOffset>
              </wp:positionV>
              <wp:extent cx="3637440" cy="345600"/>
              <wp:effectExtent l="0" t="0" r="0" b="0"/>
              <wp:wrapNone/>
              <wp:docPr id="32" name="Rectangle32"/>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4B9D228A" w14:textId="1A7C7CC5" w:rsidR="007C0D47" w:rsidRDefault="006C751E">
                          <w:pPr>
                            <w:pStyle w:val="HeaderRight"/>
                            <w:rPr>
                              <w:rFonts w:ascii="Nunito" w:eastAsia="Nunito" w:hAnsi="Nunito" w:cs="Nunito"/>
                            </w:rPr>
                          </w:pPr>
                          <w:r>
                            <w:fldChar w:fldCharType="begin"/>
                          </w:r>
                          <w:r>
                            <w:instrText xml:space="preserve"> STYLEREF  "Heading1" \* MERGEFORMAT </w:instrText>
                          </w:r>
                          <w:r>
                            <w:fldChar w:fldCharType="separate"/>
                          </w:r>
                          <w:r>
                            <w:rPr>
                              <w:noProof/>
                            </w:rPr>
                            <w:t>Introduction</w:t>
                          </w:r>
                          <w:r>
                            <w:fldChar w:fldCharType="end"/>
                          </w:r>
                          <w:r>
                            <w:rPr>
                              <w:rFonts w:ascii="Nunito" w:eastAsia="Nunito" w:hAnsi="Nunito" w:cs="Nunito"/>
                            </w:rPr>
                            <w:t xml:space="preserve"> | </w:t>
                          </w:r>
                          <w:proofErr w:type="spellStart"/>
                          <w:r>
                            <w:rPr>
                              <w:rFonts w:ascii="Nunito" w:eastAsia="Nunito" w:hAnsi="Nunito" w:cs="Nunito"/>
                            </w:rPr>
                            <w:t>en</w:t>
                          </w:r>
                          <w:proofErr w:type="spellEnd"/>
                        </w:p>
                      </w:txbxContent>
                    </wps:txbx>
                    <wps:bodyPr lIns="0" tIns="0" rIns="0" bIns="0" anchor="ctr"/>
                  </wps:wsp>
                </a:graphicData>
              </a:graphic>
            </wp:anchor>
          </w:drawing>
        </mc:Choice>
        <mc:Fallback>
          <w:pict>
            <v:rect w14:anchorId="7F235DFF" id="Rectangle32" o:spid="_x0000_s1059" style="position:absolute;margin-left:245.35pt;margin-top:27.2pt;width:286.4pt;height:27.2pt;z-index:251683840;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" filled="f" stroked="f">
              <v:textbox inset="0,0,0,0">
                <w:txbxContent>
                  <w:p w14:paraId="4B9D228A" w14:textId="1A7C7CC5" w:rsidR="007C0D47" w:rsidRDefault="006C751E">
                    <w:pPr>
                      <w:pStyle w:val="HeaderRight"/>
                      <w:rPr>
                        <w:rFonts w:ascii="Nunito" w:eastAsia="Nunito" w:hAnsi="Nunito" w:cs="Nunito"/>
                      </w:rPr>
                    </w:pPr>
                    <w:r>
                      <w:fldChar w:fldCharType="begin"/>
                    </w:r>
                    <w:r>
                      <w:instrText xml:space="preserve"> STYLEREF  "Heading1" \* MERGEFORMAT </w:instrText>
                    </w:r>
                    <w:r>
                      <w:fldChar w:fldCharType="separate"/>
                    </w:r>
                    <w:r>
                      <w:rPr>
                        <w:noProof/>
                      </w:rPr>
                      <w:t>Introduction</w:t>
                    </w:r>
                    <w:r>
                      <w:fldChar w:fldCharType="end"/>
                    </w:r>
                    <w:r>
                      <w:rPr>
                        <w:rFonts w:ascii="Nunito" w:eastAsia="Nunito" w:hAnsi="Nunito" w:cs="Nunito"/>
                      </w:rPr>
                      <w:t xml:space="preserve"> | </w:t>
                    </w:r>
                    <w:proofErr w:type="spellStart"/>
                    <w:r>
                      <w:rPr>
                        <w:rFonts w:ascii="Nunito" w:eastAsia="Nunito" w:hAnsi="Nunito" w:cs="Nunito"/>
                      </w:rPr>
                      <w:t>en</w:t>
                    </w:r>
                    <w:proofErr w:type="spellEnd"/>
                  </w:p>
                </w:txbxContent>
              </v:textbox>
              <w10:wrap anchorx="page" anchory="page"/>
            </v:rect>
          </w:pict>
        </mc:Fallback>
      </mc:AlternateContent>
    </w:r>
    <w:r>
      <w:rPr>
        <w:noProof/>
      </w:rPr>
      <mc:AlternateContent>
        <mc:Choice Requires="wps">
          <w:drawing>
            <wp:anchor distT="0" distB="0" distL="114300" distR="114300" simplePos="0" relativeHeight="251684864" behindDoc="0" locked="0" layoutInCell="1" allowOverlap="1" wp14:anchorId="66F6BB56" wp14:editId="227DB3CD">
              <wp:simplePos x="0" y="0"/>
              <wp:positionH relativeFrom="page">
                <wp:posOffset>6753600</wp:posOffset>
              </wp:positionH>
              <wp:positionV relativeFrom="page">
                <wp:posOffset>345600</wp:posOffset>
              </wp:positionV>
              <wp:extent cx="252000" cy="345600"/>
              <wp:effectExtent l="0" t="0" r="0" b="0"/>
              <wp:wrapNone/>
              <wp:docPr id="33" name="Rectangle33"/>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2FEC533B" w14:textId="4EDFD9CC"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3</w:t>
                          </w:r>
                          <w:r>
                            <w:rPr>
                              <w:rFonts w:ascii="Nunito" w:eastAsia="Nunito" w:hAnsi="Nunito" w:cs="Nunito"/>
                              <w:b/>
                              <w:bCs/>
                            </w:rPr>
                            <w:fldChar w:fldCharType="end"/>
                          </w:r>
                        </w:p>
                      </w:txbxContent>
                    </wps:txbx>
                    <wps:bodyPr lIns="0" tIns="0" rIns="0" bIns="0" anchor="ctr"/>
                  </wps:wsp>
                </a:graphicData>
              </a:graphic>
            </wp:anchor>
          </w:drawing>
        </mc:Choice>
        <mc:Fallback>
          <w:pict>
            <v:rect w14:anchorId="66F6BB56" id="Rectangle33" o:spid="_x0000_s1060" style="position:absolute;margin-left:531.8pt;margin-top:27.2pt;width:19.85pt;height:27.2pt;z-index:25168486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" filled="f" stroked="f">
              <v:textbox inset="0,0,0,0">
                <w:txbxContent>
                  <w:p w14:paraId="2FEC533B" w14:textId="4EDFD9CC"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3</w: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85888" behindDoc="0" locked="0" layoutInCell="1" allowOverlap="1" wp14:anchorId="4B6785FB" wp14:editId="5D8BC519">
              <wp:simplePos x="0" y="0"/>
              <wp:positionH relativeFrom="page">
                <wp:posOffset>691200</wp:posOffset>
              </wp:positionH>
              <wp:positionV relativeFrom="page">
                <wp:posOffset>691200</wp:posOffset>
              </wp:positionV>
              <wp:extent cx="6350400" cy="0"/>
              <wp:effectExtent l="0" t="0" r="0" b="0"/>
              <wp:wrapNone/>
              <wp:docPr id="34" name="Line34"/>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0FB3E807" id="Line34" o:spid="_x0000_s1026" style="position:absolute;z-index:251685888;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C7DEB" w14:textId="77777777" w:rsidR="007C0D47" w:rsidRDefault="006C751E">
    <w:r>
      <w:rPr>
        <w:noProof/>
      </w:rPr>
      <mc:AlternateContent>
        <mc:Choice Requires="wps">
          <w:drawing>
            <wp:anchor distT="0" distB="0" distL="114300" distR="114300" simplePos="0" relativeHeight="251695104" behindDoc="0" locked="0" layoutInCell="1" allowOverlap="1" wp14:anchorId="18FE9B47" wp14:editId="7A97BB8C">
              <wp:simplePos x="0" y="0"/>
              <wp:positionH relativeFrom="page">
                <wp:posOffset>518400</wp:posOffset>
              </wp:positionH>
              <wp:positionV relativeFrom="page">
                <wp:posOffset>345600</wp:posOffset>
              </wp:positionV>
              <wp:extent cx="6350400" cy="0"/>
              <wp:effectExtent l="0" t="0" r="0" b="0"/>
              <wp:wrapNone/>
              <wp:docPr id="44" name="Line44"/>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1EC3ABA8" id="Line44" o:spid="_x0000_s1026" style="position:absolute;z-index:251695104;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96128" behindDoc="0" locked="0" layoutInCell="1" allowOverlap="1" wp14:anchorId="2A02D203" wp14:editId="493F8326">
              <wp:simplePos x="0" y="0"/>
              <wp:positionH relativeFrom="page">
                <wp:posOffset>554400</wp:posOffset>
              </wp:positionH>
              <wp:positionV relativeFrom="page">
                <wp:posOffset>345600</wp:posOffset>
              </wp:positionV>
              <wp:extent cx="252000" cy="345600"/>
              <wp:effectExtent l="0" t="0" r="0" b="0"/>
              <wp:wrapNone/>
              <wp:docPr id="45" name="Rectangle45"/>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518A9254" w14:textId="03CF7BF4"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4</w:t>
                          </w:r>
                          <w:r>
                            <w:rPr>
                              <w:rFonts w:ascii="Nunito" w:eastAsia="Nunito" w:hAnsi="Nunito" w:cs="Nunito"/>
                              <w:b/>
                              <w:bCs/>
                            </w:rPr>
                            <w:fldChar w:fldCharType="end"/>
                          </w:r>
                        </w:p>
                      </w:txbxContent>
                    </wps:txbx>
                    <wps:bodyPr lIns="0" tIns="0" rIns="0" bIns="0" anchor="ctr"/>
                  </wps:wsp>
                </a:graphicData>
              </a:graphic>
            </wp:anchor>
          </w:drawing>
        </mc:Choice>
        <mc:Fallback>
          <w:pict>
            <v:rect w14:anchorId="2A02D203" id="Rectangle45" o:spid="_x0000_s1067" style="position:absolute;margin-left:43.65pt;margin-top:27.2pt;width:19.85pt;height:27.2pt;z-index:25169612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" filled="f" stroked="f">
              <v:textbox inset="0,0,0,0">
                <w:txbxContent>
                  <w:p w14:paraId="518A9254" w14:textId="03CF7BF4" w:rsidR="007C0D47" w:rsidRDefault="006C751E">
                    <w:pPr>
                      <w:pStyle w:val="HeaderPageNumber"/>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4</w: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97152" behindDoc="0" locked="0" layoutInCell="1" allowOverlap="1" wp14:anchorId="24971C47" wp14:editId="5424909B">
              <wp:simplePos x="0" y="0"/>
              <wp:positionH relativeFrom="page">
                <wp:posOffset>806400</wp:posOffset>
              </wp:positionH>
              <wp:positionV relativeFrom="page">
                <wp:posOffset>345600</wp:posOffset>
              </wp:positionV>
              <wp:extent cx="3637440" cy="345600"/>
              <wp:effectExtent l="0" t="0" r="0" b="0"/>
              <wp:wrapNone/>
              <wp:docPr id="46" name="Rectangle46"/>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7E12A9C2" w14:textId="457208AD"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w:t>
                          </w:r>
                          <w:r>
                            <w:fldChar w:fldCharType="begin"/>
                          </w:r>
                          <w:r>
                            <w:instrText xml:space="preserve"> STYLEREF  "Heading1" \* MERGEFORMAT </w:instrText>
                          </w:r>
                          <w:r>
                            <w:fldChar w:fldCharType="separate"/>
                          </w:r>
                          <w:r>
                            <w:rPr>
                              <w:noProof/>
                            </w:rPr>
                            <w:t>Architects’ and engineers’ specifications</w:t>
                          </w:r>
                          <w:r>
                            <w:fldChar w:fldCharType="end"/>
                          </w:r>
                        </w:p>
                      </w:txbxContent>
                    </wps:txbx>
                    <wps:bodyPr lIns="0" tIns="0" rIns="0" bIns="0" anchor="ctr"/>
                  </wps:wsp>
                </a:graphicData>
              </a:graphic>
            </wp:anchor>
          </w:drawing>
        </mc:Choice>
        <mc:Fallback>
          <w:pict>
            <v:rect w14:anchorId="24971C47" id="Rectangle46" o:spid="_x0000_s1068" style="position:absolute;margin-left:63.5pt;margin-top:27.2pt;width:286.4pt;height:27.2pt;z-index:25169715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" filled="f" stroked="f">
              <v:textbox inset="0,0,0,0">
                <w:txbxContent>
                  <w:p w14:paraId="7E12A9C2" w14:textId="457208AD" w:rsidR="007C0D47" w:rsidRDefault="006C751E">
                    <w:pPr>
                      <w:pStyle w:val="Header"/>
                      <w:rPr>
                        <w:rFonts w:ascii="Nunito" w:eastAsia="Nunito" w:hAnsi="Nunito" w:cs="Nunito"/>
                      </w:rPr>
                    </w:pPr>
                    <w:proofErr w:type="spellStart"/>
                    <w:r>
                      <w:rPr>
                        <w:rFonts w:ascii="Nunito" w:eastAsia="Nunito" w:hAnsi="Nunito" w:cs="Nunito"/>
                      </w:rPr>
                      <w:t>en</w:t>
                    </w:r>
                    <w:proofErr w:type="spellEnd"/>
                    <w:r>
                      <w:rPr>
                        <w:rFonts w:ascii="Nunito" w:eastAsia="Nunito" w:hAnsi="Nunito" w:cs="Nunito"/>
                      </w:rPr>
                      <w:t xml:space="preserve"> | </w:t>
                    </w:r>
                    <w:r>
                      <w:fldChar w:fldCharType="begin"/>
                    </w:r>
                    <w:r>
                      <w:instrText xml:space="preserve"> STYLEREF  "Heading1" \* MERGEFORMAT </w:instrText>
                    </w:r>
                    <w:r>
                      <w:fldChar w:fldCharType="separate"/>
                    </w:r>
                    <w:r>
                      <w:rPr>
                        <w:noProof/>
                      </w:rPr>
                      <w:t>Architects’ and engineers’ specifications</w:t>
                    </w:r>
                    <w:r>
                      <w:fldChar w:fldCharType="end"/>
                    </w:r>
                  </w:p>
                </w:txbxContent>
              </v:textbox>
              <w10:wrap anchorx="page" anchory="page"/>
            </v:rect>
          </w:pict>
        </mc:Fallback>
      </mc:AlternateContent>
    </w:r>
    <w:r>
      <w:rPr>
        <w:noProof/>
      </w:rPr>
      <mc:AlternateContent>
        <mc:Choice Requires="wps">
          <w:drawing>
            <wp:anchor distT="0" distB="0" distL="114300" distR="114300" simplePos="0" relativeHeight="251698176" behindDoc="0" locked="0" layoutInCell="1" allowOverlap="1" wp14:anchorId="19CC68B9" wp14:editId="51DA2F96">
              <wp:simplePos x="0" y="0"/>
              <wp:positionH relativeFrom="page">
                <wp:posOffset>4443840</wp:posOffset>
              </wp:positionH>
              <wp:positionV relativeFrom="page">
                <wp:posOffset>345600</wp:posOffset>
              </wp:positionV>
              <wp:extent cx="2424960" cy="345600"/>
              <wp:effectExtent l="0" t="0" r="0" b="0"/>
              <wp:wrapNone/>
              <wp:docPr id="47" name="Rectangle47"/>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1219E4E0" w14:textId="77777777" w:rsidR="007C0D47" w:rsidRDefault="006C751E">
                          <w:pPr>
                            <w:pStyle w:val="HeaderRight"/>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19CC68B9" id="Rectangle47" o:spid="_x0000_s1069" style="position:absolute;margin-left:349.9pt;margin-top:27.2pt;width:190.95pt;height:27.2pt;z-index:25169817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" filled="f" stroked="f">
              <v:textbox inset="0,0,0,0">
                <w:txbxContent>
                  <w:p w14:paraId="1219E4E0" w14:textId="77777777" w:rsidR="007C0D47" w:rsidRDefault="006C751E">
                    <w:pPr>
                      <w:pStyle w:val="HeaderRight"/>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699200" behindDoc="0" locked="0" layoutInCell="1" allowOverlap="1" wp14:anchorId="3A60780A" wp14:editId="21E9FCB7">
              <wp:simplePos x="0" y="0"/>
              <wp:positionH relativeFrom="page">
                <wp:posOffset>518400</wp:posOffset>
              </wp:positionH>
              <wp:positionV relativeFrom="page">
                <wp:posOffset>691200</wp:posOffset>
              </wp:positionV>
              <wp:extent cx="6350400" cy="0"/>
              <wp:effectExtent l="0" t="0" r="0" b="0"/>
              <wp:wrapNone/>
              <wp:docPr id="48" name="Line48"/>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042266ED" id="Line48" o:spid="_x0000_s1026" style="position:absolute;z-index:251699200;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F1B0D" w14:textId="77777777" w:rsidR="007C0D47" w:rsidRDefault="006C751E">
    <w:r>
      <w:rPr>
        <w:noProof/>
      </w:rPr>
      <mc:AlternateContent>
        <mc:Choice Requires="wps">
          <w:drawing>
            <wp:anchor distT="0" distB="0" distL="114300" distR="114300" simplePos="0" relativeHeight="251700224" behindDoc="0" locked="0" layoutInCell="1" allowOverlap="1" wp14:anchorId="2890AD3B" wp14:editId="5152857A">
              <wp:simplePos x="0" y="0"/>
              <wp:positionH relativeFrom="page">
                <wp:posOffset>691200</wp:posOffset>
              </wp:positionH>
              <wp:positionV relativeFrom="page">
                <wp:posOffset>345600</wp:posOffset>
              </wp:positionV>
              <wp:extent cx="6350400" cy="0"/>
              <wp:effectExtent l="0" t="0" r="0" b="0"/>
              <wp:wrapNone/>
              <wp:docPr id="49" name="Line49"/>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3E86F802" id="Line49" o:spid="_x0000_s1026" style="position:absolute;z-index:251700224;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01248" behindDoc="0" locked="0" layoutInCell="1" allowOverlap="1" wp14:anchorId="65D77960" wp14:editId="165852D6">
              <wp:simplePos x="0" y="0"/>
              <wp:positionH relativeFrom="page">
                <wp:posOffset>691200</wp:posOffset>
              </wp:positionH>
              <wp:positionV relativeFrom="page">
                <wp:posOffset>345600</wp:posOffset>
              </wp:positionV>
              <wp:extent cx="2424960" cy="345600"/>
              <wp:effectExtent l="0" t="0" r="0" b="0"/>
              <wp:wrapNone/>
              <wp:docPr id="50" name="Rectangle50"/>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4A2F042F" w14:textId="77777777" w:rsidR="007C0D47" w:rsidRDefault="006C751E">
                          <w:pPr>
                            <w:pStyle w:val="Header"/>
                            <w:rPr>
                              <w:rFonts w:ascii="Nunito" w:eastAsia="Nunito" w:hAnsi="Nunito" w:cs="Nunito"/>
                            </w:rPr>
                          </w:pPr>
                          <w:r>
                            <w:rPr>
                              <w:rFonts w:ascii="Nunito" w:eastAsia="Nunito" w:hAnsi="Nunito" w:cs="Nunito"/>
                            </w:rPr>
                            <w:t>LAS-BEAM Series</w:t>
                          </w:r>
                        </w:p>
                      </w:txbxContent>
                    </wps:txbx>
                    <wps:bodyPr lIns="0" tIns="0" rIns="0" bIns="0" anchor="ctr"/>
                  </wps:wsp>
                </a:graphicData>
              </a:graphic>
            </wp:anchor>
          </w:drawing>
        </mc:Choice>
        <mc:Fallback>
          <w:pict>
            <v:rect w14:anchorId="65D77960" id="Rectangle50" o:spid="_x0000_s1070" style="position:absolute;margin-left:54.45pt;margin-top:27.2pt;width:190.95pt;height:27.2pt;z-index:25170124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" filled="f" stroked="f">
              <v:textbox inset="0,0,0,0">
                <w:txbxContent>
                  <w:p w14:paraId="4A2F042F" w14:textId="77777777" w:rsidR="007C0D47" w:rsidRDefault="006C751E">
                    <w:pPr>
                      <w:pStyle w:val="Header"/>
                      <w:rPr>
                        <w:rFonts w:ascii="Nunito" w:eastAsia="Nunito" w:hAnsi="Nunito" w:cs="Nunito"/>
                      </w:rPr>
                    </w:pPr>
                    <w:r>
                      <w:rPr>
                        <w:rFonts w:ascii="Nunito" w:eastAsia="Nunito" w:hAnsi="Nunito" w:cs="Nunito"/>
                      </w:rPr>
                      <w:t>LAS-BEAM Series</w:t>
                    </w:r>
                  </w:p>
                </w:txbxContent>
              </v:textbox>
              <w10:wrap anchorx="page" anchory="page"/>
            </v:rect>
          </w:pict>
        </mc:Fallback>
      </mc:AlternateContent>
    </w:r>
    <w:r>
      <w:rPr>
        <w:noProof/>
      </w:rPr>
      <mc:AlternateContent>
        <mc:Choice Requires="wps">
          <w:drawing>
            <wp:anchor distT="0" distB="0" distL="114300" distR="114300" simplePos="0" relativeHeight="251702272" behindDoc="0" locked="0" layoutInCell="1" allowOverlap="1" wp14:anchorId="556E91FD" wp14:editId="0DE3843C">
              <wp:simplePos x="0" y="0"/>
              <wp:positionH relativeFrom="page">
                <wp:posOffset>3116160</wp:posOffset>
              </wp:positionH>
              <wp:positionV relativeFrom="page">
                <wp:posOffset>345600</wp:posOffset>
              </wp:positionV>
              <wp:extent cx="3637440" cy="345600"/>
              <wp:effectExtent l="0" t="0" r="0" b="0"/>
              <wp:wrapNone/>
              <wp:docPr id="51" name="Rectangle51"/>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56E07204" w14:textId="653C3FBF" w:rsidR="007C0D47" w:rsidRDefault="006C751E">
                          <w:pPr>
                            <w:pStyle w:val="HeaderRight"/>
                            <w:rPr>
                              <w:rFonts w:ascii="Nunito" w:eastAsia="Nunito" w:hAnsi="Nunito" w:cs="Nunito"/>
                            </w:rPr>
                          </w:pPr>
                          <w:r>
                            <w:fldChar w:fldCharType="begin"/>
                          </w:r>
                          <w:r>
                            <w:instrText xml:space="preserve"> STYLEREF  "Heading1" \* MERGEFORMAT </w:instrText>
                          </w:r>
                          <w:r>
                            <w:fldChar w:fldCharType="separate"/>
                          </w:r>
                          <w:r>
                            <w:rPr>
                              <w:noProof/>
                            </w:rPr>
                            <w:t>Architects’ and engineers’ specifications</w:t>
                          </w:r>
                          <w:r>
                            <w:fldChar w:fldCharType="end"/>
                          </w:r>
                          <w:r>
                            <w:rPr>
                              <w:rFonts w:ascii="Nunito" w:eastAsia="Nunito" w:hAnsi="Nunito" w:cs="Nunito"/>
                            </w:rPr>
                            <w:t xml:space="preserve"> | </w:t>
                          </w:r>
                          <w:proofErr w:type="spellStart"/>
                          <w:r>
                            <w:rPr>
                              <w:rFonts w:ascii="Nunito" w:eastAsia="Nunito" w:hAnsi="Nunito" w:cs="Nunito"/>
                            </w:rPr>
                            <w:t>en</w:t>
                          </w:r>
                          <w:proofErr w:type="spellEnd"/>
                        </w:p>
                      </w:txbxContent>
                    </wps:txbx>
                    <wps:bodyPr lIns="0" tIns="0" rIns="0" bIns="0" anchor="ctr"/>
                  </wps:wsp>
                </a:graphicData>
              </a:graphic>
            </wp:anchor>
          </w:drawing>
        </mc:Choice>
        <mc:Fallback>
          <w:pict>
            <v:rect w14:anchorId="556E91FD" id="Rectangle51" o:spid="_x0000_s1071" style="position:absolute;margin-left:245.35pt;margin-top:27.2pt;width:286.4pt;height:27.2pt;z-index:25170227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" filled="f" stroked="f">
              <v:textbox inset="0,0,0,0">
                <w:txbxContent>
                  <w:p w14:paraId="56E07204" w14:textId="653C3FBF" w:rsidR="007C0D47" w:rsidRDefault="006C751E">
                    <w:pPr>
                      <w:pStyle w:val="HeaderRight"/>
                      <w:rPr>
                        <w:rFonts w:ascii="Nunito" w:eastAsia="Nunito" w:hAnsi="Nunito" w:cs="Nunito"/>
                      </w:rPr>
                    </w:pPr>
                    <w:r>
                      <w:fldChar w:fldCharType="begin"/>
                    </w:r>
                    <w:r>
                      <w:instrText xml:space="preserve"> STYLEREF  "Heading1" \* MERGEFORMAT </w:instrText>
                    </w:r>
                    <w:r>
                      <w:fldChar w:fldCharType="separate"/>
                    </w:r>
                    <w:r>
                      <w:rPr>
                        <w:noProof/>
                      </w:rPr>
                      <w:t>Architects’ and engineers’ specifications</w:t>
                    </w:r>
                    <w:r>
                      <w:fldChar w:fldCharType="end"/>
                    </w:r>
                    <w:r>
                      <w:rPr>
                        <w:rFonts w:ascii="Nunito" w:eastAsia="Nunito" w:hAnsi="Nunito" w:cs="Nunito"/>
                      </w:rPr>
                      <w:t xml:space="preserve"> | </w:t>
                    </w:r>
                    <w:proofErr w:type="spellStart"/>
                    <w:r>
                      <w:rPr>
                        <w:rFonts w:ascii="Nunito" w:eastAsia="Nunito" w:hAnsi="Nunito" w:cs="Nunito"/>
                      </w:rPr>
                      <w:t>en</w:t>
                    </w:r>
                    <w:proofErr w:type="spellEnd"/>
                  </w:p>
                </w:txbxContent>
              </v:textbox>
              <w10:wrap anchorx="page" anchory="page"/>
            </v:rect>
          </w:pict>
        </mc:Fallback>
      </mc:AlternateContent>
    </w:r>
    <w:r>
      <w:rPr>
        <w:noProof/>
      </w:rPr>
      <mc:AlternateContent>
        <mc:Choice Requires="wps">
          <w:drawing>
            <wp:anchor distT="0" distB="0" distL="114300" distR="114300" simplePos="0" relativeHeight="251703296" behindDoc="0" locked="0" layoutInCell="1" allowOverlap="1" wp14:anchorId="6C54A5CB" wp14:editId="06695F33">
              <wp:simplePos x="0" y="0"/>
              <wp:positionH relativeFrom="page">
                <wp:posOffset>6753600</wp:posOffset>
              </wp:positionH>
              <wp:positionV relativeFrom="page">
                <wp:posOffset>345600</wp:posOffset>
              </wp:positionV>
              <wp:extent cx="252000" cy="345600"/>
              <wp:effectExtent l="0" t="0" r="0" b="0"/>
              <wp:wrapNone/>
              <wp:docPr id="52" name="Rectangle52"/>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653CC5C1" w14:textId="51C42A60"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5</w:t>
                          </w:r>
                          <w:r>
                            <w:rPr>
                              <w:rFonts w:ascii="Nunito" w:eastAsia="Nunito" w:hAnsi="Nunito" w:cs="Nunito"/>
                              <w:b/>
                              <w:bCs/>
                            </w:rPr>
                            <w:fldChar w:fldCharType="end"/>
                          </w:r>
                        </w:p>
                      </w:txbxContent>
                    </wps:txbx>
                    <wps:bodyPr lIns="0" tIns="0" rIns="0" bIns="0" anchor="ctr"/>
                  </wps:wsp>
                </a:graphicData>
              </a:graphic>
            </wp:anchor>
          </w:drawing>
        </mc:Choice>
        <mc:Fallback>
          <w:pict>
            <v:rect w14:anchorId="6C54A5CB" id="Rectangle52" o:spid="_x0000_s1072" style="position:absolute;margin-left:531.8pt;margin-top:27.2pt;width:19.85pt;height:27.2pt;z-index:25170329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" filled="f" stroked="f">
              <v:textbox inset="0,0,0,0">
                <w:txbxContent>
                  <w:p w14:paraId="653CC5C1" w14:textId="51C42A60" w:rsidR="007C0D47" w:rsidRDefault="006C751E">
                    <w:pPr>
                      <w:pStyle w:val="HeaderPageNumber"/>
                      <w:jc w:val="right"/>
                      <w:rPr>
                        <w:rFonts w:ascii="Nunito" w:eastAsia="Nunito" w:hAnsi="Nunito" w:cs="Nunito"/>
                        <w:b/>
                        <w:bCs/>
                      </w:rPr>
                    </w:pPr>
                    <w:r>
                      <w:rPr>
                        <w:rFonts w:ascii="Nunito" w:eastAsia="Nunito" w:hAnsi="Nunito" w:cs="Nunito"/>
                        <w:b/>
                        <w:bCs/>
                      </w:rPr>
                      <w:fldChar w:fldCharType="begin"/>
                    </w:r>
                    <w:r>
                      <w:rPr>
                        <w:rFonts w:ascii="Nunito" w:eastAsia="Nunito" w:hAnsi="Nunito" w:cs="Nunito"/>
                        <w:b/>
                        <w:bCs/>
                      </w:rPr>
                      <w:instrText>PAGE   \* MERGEFORMAT</w:instrText>
                    </w:r>
                    <w:r>
                      <w:rPr>
                        <w:rFonts w:ascii="Nunito" w:eastAsia="Nunito" w:hAnsi="Nunito" w:cs="Nunito"/>
                        <w:b/>
                        <w:bCs/>
                      </w:rPr>
                      <w:fldChar w:fldCharType="separate"/>
                    </w:r>
                    <w:r>
                      <w:rPr>
                        <w:rFonts w:ascii="Nunito" w:eastAsia="Nunito" w:hAnsi="Nunito" w:cs="Nunito"/>
                        <w:b/>
                        <w:bCs/>
                        <w:noProof/>
                      </w:rPr>
                      <w:t>5</w:t>
                    </w:r>
                    <w:r>
                      <w:rPr>
                        <w:rFonts w:ascii="Nunito" w:eastAsia="Nunito" w:hAnsi="Nunito" w:cs="Nunito"/>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704320" behindDoc="0" locked="0" layoutInCell="1" allowOverlap="1" wp14:anchorId="1375E426" wp14:editId="2CBE3742">
              <wp:simplePos x="0" y="0"/>
              <wp:positionH relativeFrom="page">
                <wp:posOffset>691200</wp:posOffset>
              </wp:positionH>
              <wp:positionV relativeFrom="page">
                <wp:posOffset>691200</wp:posOffset>
              </wp:positionV>
              <wp:extent cx="6350400" cy="0"/>
              <wp:effectExtent l="0" t="0" r="0" b="0"/>
              <wp:wrapNone/>
              <wp:docPr id="53" name="Line53"/>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36FF866D" id="Line53" o:spid="_x0000_s1026" style="position:absolute;z-index:251704320;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3DABF" w14:textId="77777777" w:rsidR="007C0D47" w:rsidRDefault="007C0D47">
    <w:pPr>
      <w:pStyle w:val="ST4AuxiliaryParagrap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E4AAB" w14:textId="77777777" w:rsidR="007C0D47" w:rsidRDefault="007C0D47">
    <w:pPr>
      <w:pStyle w:val="ST4AuxiliaryParagrap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D2130"/>
    <w:multiLevelType w:val="multilevel"/>
    <w:tmpl w:val="EC143F36"/>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1" w15:restartNumberingAfterBreak="0">
    <w:nsid w:val="05BF27F0"/>
    <w:multiLevelType w:val="multilevel"/>
    <w:tmpl w:val="AD589D8E"/>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2" w15:restartNumberingAfterBreak="0">
    <w:nsid w:val="1D435AC3"/>
    <w:multiLevelType w:val="multilevel"/>
    <w:tmpl w:val="49166920"/>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3" w15:restartNumberingAfterBreak="0">
    <w:nsid w:val="27202721"/>
    <w:multiLevelType w:val="multilevel"/>
    <w:tmpl w:val="C7768E64"/>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4" w15:restartNumberingAfterBreak="0">
    <w:nsid w:val="281D1483"/>
    <w:multiLevelType w:val="multilevel"/>
    <w:tmpl w:val="4DA06814"/>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5" w15:restartNumberingAfterBreak="0">
    <w:nsid w:val="3A5E79BA"/>
    <w:multiLevelType w:val="multilevel"/>
    <w:tmpl w:val="2AF211A6"/>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6" w15:restartNumberingAfterBreak="0">
    <w:nsid w:val="40C03A01"/>
    <w:multiLevelType w:val="multilevel"/>
    <w:tmpl w:val="04EC4152"/>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7" w15:restartNumberingAfterBreak="0">
    <w:nsid w:val="4A4879B6"/>
    <w:multiLevelType w:val="multilevel"/>
    <w:tmpl w:val="2FAE709E"/>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8" w15:restartNumberingAfterBreak="0">
    <w:nsid w:val="4FDD11A9"/>
    <w:multiLevelType w:val="multilevel"/>
    <w:tmpl w:val="6C96313A"/>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9" w15:restartNumberingAfterBreak="0">
    <w:nsid w:val="5D3911F2"/>
    <w:multiLevelType w:val="multilevel"/>
    <w:tmpl w:val="64DA948A"/>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10" w15:restartNumberingAfterBreak="0">
    <w:nsid w:val="61FD73BD"/>
    <w:multiLevelType w:val="multilevel"/>
    <w:tmpl w:val="E3969B26"/>
    <w:lvl w:ilvl="0">
      <w:start w:val="1"/>
      <w:numFmt w:val="decimal"/>
      <w:pStyle w:val="UnorderedList"/>
      <w:lvlText w:val="%1."/>
      <w:lvlJc w:val="center"/>
      <w:pPr>
        <w:ind w:left="340" w:hanging="170"/>
      </w:pPr>
    </w:lvl>
    <w:lvl w:ilvl="1">
      <w:start w:val="1"/>
      <w:numFmt w:val="decimal"/>
      <w:lvlText w:val="%2."/>
      <w:lvlJc w:val="center"/>
      <w:pPr>
        <w:ind w:left="340" w:hanging="170"/>
      </w:pPr>
    </w:lvl>
    <w:lvl w:ilvl="2">
      <w:start w:val="1"/>
      <w:numFmt w:val="decimal"/>
      <w:lvlText w:val="%3."/>
      <w:lvlJc w:val="center"/>
      <w:pPr>
        <w:ind w:left="340" w:hanging="170"/>
      </w:pPr>
    </w:lvl>
    <w:lvl w:ilvl="3">
      <w:start w:val="1"/>
      <w:numFmt w:val="decimal"/>
      <w:lvlText w:val="%4."/>
      <w:lvlJc w:val="center"/>
      <w:pPr>
        <w:ind w:left="340" w:hanging="170"/>
      </w:pPr>
    </w:lvl>
    <w:lvl w:ilvl="4">
      <w:start w:val="1"/>
      <w:numFmt w:val="decimal"/>
      <w:lvlText w:val="%5."/>
      <w:lvlJc w:val="center"/>
      <w:pPr>
        <w:ind w:left="340" w:hanging="170"/>
      </w:pPr>
    </w:lvl>
    <w:lvl w:ilvl="5">
      <w:start w:val="1"/>
      <w:numFmt w:val="decimal"/>
      <w:lvlText w:val="%6."/>
      <w:lvlJc w:val="center"/>
      <w:pPr>
        <w:ind w:left="340" w:hanging="170"/>
      </w:pPr>
    </w:lvl>
    <w:lvl w:ilvl="6">
      <w:start w:val="1"/>
      <w:numFmt w:val="decimal"/>
      <w:lvlText w:val="%7."/>
      <w:lvlJc w:val="center"/>
      <w:pPr>
        <w:ind w:left="340" w:hanging="170"/>
      </w:pPr>
    </w:lvl>
    <w:lvl w:ilvl="7">
      <w:start w:val="1"/>
      <w:numFmt w:val="decimal"/>
      <w:lvlText w:val="%8."/>
      <w:lvlJc w:val="center"/>
      <w:pPr>
        <w:ind w:left="340" w:hanging="170"/>
      </w:pPr>
    </w:lvl>
    <w:lvl w:ilvl="8">
      <w:start w:val="1"/>
      <w:numFmt w:val="decimal"/>
      <w:lvlText w:val="%9."/>
      <w:lvlJc w:val="center"/>
      <w:pPr>
        <w:ind w:left="340" w:hanging="170"/>
      </w:pPr>
    </w:lvl>
  </w:abstractNum>
  <w:abstractNum w:abstractNumId="11" w15:restartNumberingAfterBreak="0">
    <w:nsid w:val="67BE38F0"/>
    <w:multiLevelType w:val="multilevel"/>
    <w:tmpl w:val="04C667E2"/>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12" w15:restartNumberingAfterBreak="0">
    <w:nsid w:val="696C2971"/>
    <w:multiLevelType w:val="multilevel"/>
    <w:tmpl w:val="3B64B664"/>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abstractNum w:abstractNumId="13" w15:restartNumberingAfterBreak="0">
    <w:nsid w:val="6D73142A"/>
    <w:multiLevelType w:val="multilevel"/>
    <w:tmpl w:val="8542A940"/>
    <w:lvl w:ilvl="0">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1">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2">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3">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4">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5">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6">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7">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lvl w:ilvl="8">
      <w:numFmt w:val="bullet"/>
      <w:lvlText w:val="–"/>
      <w:lvlJc w:val="left"/>
      <w:pPr>
        <w:ind w:left="408" w:hanging="408"/>
      </w:pPr>
      <w:rPr>
        <w:rFonts w:ascii="Nunito" w:eastAsia="Nunito" w:hAnsi="Nunito" w:cs="Nunito"/>
        <w:b w:val="0"/>
        <w:bCs w:val="0"/>
        <w:i w:val="0"/>
        <w:iCs w:val="0"/>
        <w:smallCaps w:val="0"/>
        <w:strike w:val="0"/>
        <w:color w:val="000000"/>
        <w:spacing w:val="0"/>
        <w:kern w:val="0"/>
        <w:sz w:val="18"/>
        <w:szCs w:val="18"/>
        <w:u w:val="none"/>
        <w:shd w:val="clear" w:color="auto" w:fill="auto"/>
        <w:vertAlign w:val="baseline"/>
      </w:rPr>
    </w:lvl>
  </w:abstractNum>
  <w:num w:numId="1" w16cid:durableId="1769349276">
    <w:abstractNumId w:val="10"/>
  </w:num>
  <w:num w:numId="2" w16cid:durableId="56629035">
    <w:abstractNumId w:val="5"/>
  </w:num>
  <w:num w:numId="3" w16cid:durableId="919749943">
    <w:abstractNumId w:val="4"/>
  </w:num>
  <w:num w:numId="4" w16cid:durableId="1166897480">
    <w:abstractNumId w:val="3"/>
  </w:num>
  <w:num w:numId="5" w16cid:durableId="1389962105">
    <w:abstractNumId w:val="6"/>
  </w:num>
  <w:num w:numId="6" w16cid:durableId="1619415201">
    <w:abstractNumId w:val="7"/>
  </w:num>
  <w:num w:numId="7" w16cid:durableId="1383870691">
    <w:abstractNumId w:val="12"/>
  </w:num>
  <w:num w:numId="8" w16cid:durableId="793059394">
    <w:abstractNumId w:val="1"/>
  </w:num>
  <w:num w:numId="9" w16cid:durableId="1930583028">
    <w:abstractNumId w:val="13"/>
  </w:num>
  <w:num w:numId="10" w16cid:durableId="1349942897">
    <w:abstractNumId w:val="9"/>
  </w:num>
  <w:num w:numId="11" w16cid:durableId="1421411788">
    <w:abstractNumId w:val="8"/>
  </w:num>
  <w:num w:numId="12" w16cid:durableId="857932159">
    <w:abstractNumId w:val="0"/>
  </w:num>
  <w:num w:numId="13" w16cid:durableId="1286808620">
    <w:abstractNumId w:val="2"/>
  </w:num>
  <w:num w:numId="14" w16cid:durableId="13813224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7C0D47"/>
    <w:rsid w:val="006C751E"/>
    <w:rsid w:val="007C0D47"/>
    <w:rsid w:val="00E406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AFB6C"/>
  <w15:docId w15:val="{D27D3C08-3B31-49DA-B30F-D3F110674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000000"/>
        <w:lang w:val="en-US" w:eastAsia="en-US" w:bidi="ar-SA"/>
      </w:rPr>
    </w:rPrDefault>
    <w:pPrDefault>
      <w:pPr>
        <w:numPr>
          <w:ilvl w:val="9"/>
        </w:numPr>
        <w:suppressAutoHyphens/>
        <w:spacing w:line="23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4AuxiliaryParagraph">
    <w:name w:val="ST4.AuxiliaryParagraph"/>
    <w:pPr>
      <w:spacing w:line="0" w:lineRule="atLeast"/>
    </w:pPr>
    <w:rPr>
      <w:sz w:val="3"/>
      <w:szCs w:val="3"/>
    </w:rPr>
  </w:style>
  <w:style w:type="character" w:customStyle="1" w:styleId="Bold">
    <w:name w:val="Bold"/>
  </w:style>
  <w:style w:type="character" w:customStyle="1" w:styleId="Bullet">
    <w:name w:val="Bullet"/>
    <w:rPr>
      <w:rFonts w:ascii="Wingdings" w:eastAsia="Wingdings" w:hAnsi="Wingdings" w:cs="Wingdings"/>
    </w:rPr>
  </w:style>
  <w:style w:type="character" w:customStyle="1" w:styleId="EmbeddedSafeties">
    <w:name w:val="Embedded Safeties"/>
  </w:style>
  <w:style w:type="character" w:customStyle="1" w:styleId="Comment">
    <w:name w:val="Comment"/>
    <w:rPr>
      <w:b/>
      <w:bCs/>
    </w:rPr>
  </w:style>
  <w:style w:type="character" w:customStyle="1" w:styleId="Variable">
    <w:name w:val="Variable"/>
  </w:style>
  <w:style w:type="character" w:customStyle="1" w:styleId="Symbol">
    <w:name w:val="Symbol"/>
    <w:rPr>
      <w:rFonts w:ascii="Wingdings 3" w:eastAsia="Wingdings 3" w:hAnsi="Wingdings 3" w:cs="Wingdings 3"/>
      <w:color w:val="C6C6C6"/>
    </w:rPr>
  </w:style>
  <w:style w:type="paragraph" w:customStyle="1" w:styleId="Paragraph">
    <w:name w:val="Paragraph"/>
    <w:pPr>
      <w:spacing w:line="272" w:lineRule="atLeast"/>
    </w:pPr>
    <w:rPr>
      <w:sz w:val="18"/>
      <w:szCs w:val="18"/>
    </w:rPr>
  </w:style>
  <w:style w:type="paragraph" w:customStyle="1" w:styleId="CodeBlock">
    <w:name w:val="CodeBlock"/>
    <w:basedOn w:val="Paragraph"/>
    <w:rPr>
      <w:rFonts w:ascii="Courier New" w:eastAsia="Courier New" w:hAnsi="Courier New" w:cs="Courier New"/>
    </w:rPr>
  </w:style>
  <w:style w:type="paragraph" w:customStyle="1" w:styleId="CrossReference">
    <w:name w:val="CrossReference"/>
    <w:basedOn w:val="Paragraph"/>
  </w:style>
  <w:style w:type="paragraph" w:customStyle="1" w:styleId="DashList">
    <w:name w:val="DashList"/>
    <w:basedOn w:val="Paragraph"/>
    <w:pPr>
      <w:ind w:left="340"/>
    </w:pPr>
  </w:style>
  <w:style w:type="paragraph" w:styleId="Footer">
    <w:name w:val="footer"/>
    <w:basedOn w:val="Paragraph"/>
    <w:pPr>
      <w:spacing w:line="194" w:lineRule="atLeast"/>
    </w:pPr>
    <w:rPr>
      <w:sz w:val="16"/>
      <w:szCs w:val="16"/>
    </w:rPr>
  </w:style>
  <w:style w:type="paragraph" w:customStyle="1" w:styleId="FooterRight">
    <w:name w:val="FooterRight"/>
    <w:basedOn w:val="Footer"/>
    <w:pPr>
      <w:jc w:val="right"/>
    </w:pPr>
  </w:style>
  <w:style w:type="paragraph" w:customStyle="1" w:styleId="FooterCenter">
    <w:name w:val="FooterCenter"/>
    <w:basedOn w:val="Footer"/>
    <w:pPr>
      <w:jc w:val="center"/>
    </w:pPr>
  </w:style>
  <w:style w:type="paragraph" w:styleId="Header">
    <w:name w:val="header"/>
    <w:basedOn w:val="Paragraph"/>
    <w:pPr>
      <w:spacing w:line="194" w:lineRule="atLeast"/>
    </w:pPr>
    <w:rPr>
      <w:sz w:val="16"/>
      <w:szCs w:val="16"/>
    </w:rPr>
  </w:style>
  <w:style w:type="paragraph" w:customStyle="1" w:styleId="HeaderPageNumber">
    <w:name w:val="HeaderPageNumber"/>
    <w:basedOn w:val="Header"/>
  </w:style>
  <w:style w:type="paragraph" w:customStyle="1" w:styleId="HeaderRight">
    <w:name w:val="HeaderRight"/>
    <w:basedOn w:val="Header"/>
    <w:pPr>
      <w:jc w:val="right"/>
    </w:pPr>
  </w:style>
  <w:style w:type="paragraph" w:customStyle="1" w:styleId="ImageCaption">
    <w:name w:val="ImageCaption"/>
    <w:basedOn w:val="Paragraph"/>
    <w:rPr>
      <w:sz w:val="16"/>
      <w:szCs w:val="16"/>
    </w:rPr>
  </w:style>
  <w:style w:type="paragraph" w:customStyle="1" w:styleId="IndexTopic">
    <w:name w:val="IndexTopic"/>
    <w:basedOn w:val="Paragraph"/>
    <w:pPr>
      <w:ind w:left="283" w:hanging="283"/>
    </w:pPr>
  </w:style>
  <w:style w:type="paragraph" w:customStyle="1" w:styleId="MarginText">
    <w:name w:val="MarginText"/>
    <w:basedOn w:val="Paragraph"/>
  </w:style>
  <w:style w:type="paragraph" w:customStyle="1" w:styleId="OrderedList">
    <w:name w:val="OrderedList"/>
    <w:basedOn w:val="Paragraph"/>
  </w:style>
  <w:style w:type="paragraph" w:customStyle="1" w:styleId="ProceduralCondition">
    <w:name w:val="ProceduralCondition"/>
    <w:basedOn w:val="Paragraph"/>
  </w:style>
  <w:style w:type="paragraph" w:customStyle="1" w:styleId="ProceduralInstruction">
    <w:name w:val="ProceduralInstruction"/>
    <w:basedOn w:val="Paragraph"/>
  </w:style>
  <w:style w:type="paragraph" w:customStyle="1" w:styleId="ProceduralIntermediateResult">
    <w:name w:val="ProceduralIntermediateResult"/>
    <w:basedOn w:val="Paragraph"/>
    <w:pPr>
      <w:ind w:left="408"/>
    </w:pPr>
  </w:style>
  <w:style w:type="paragraph" w:customStyle="1" w:styleId="ProceduralResult">
    <w:name w:val="ProceduralResult"/>
    <w:basedOn w:val="Paragraph"/>
  </w:style>
  <w:style w:type="paragraph" w:customStyle="1" w:styleId="TableCellLeft">
    <w:name w:val="TableCellLeft"/>
    <w:basedOn w:val="Paragraph"/>
  </w:style>
  <w:style w:type="paragraph" w:customStyle="1" w:styleId="TableHeaderLeft">
    <w:name w:val="TableHeaderLeft"/>
    <w:basedOn w:val="Paragraph"/>
    <w:pPr>
      <w:keepNext/>
    </w:pPr>
  </w:style>
  <w:style w:type="paragraph" w:customStyle="1" w:styleId="TableHeading">
    <w:name w:val="TableHeading"/>
    <w:basedOn w:val="Paragraph"/>
    <w:pPr>
      <w:spacing w:before="85" w:after="170"/>
    </w:pPr>
    <w:rPr>
      <w:sz w:val="16"/>
      <w:szCs w:val="16"/>
    </w:rPr>
  </w:style>
  <w:style w:type="paragraph" w:customStyle="1" w:styleId="UnorderedList">
    <w:name w:val="UnorderedList"/>
    <w:basedOn w:val="Paragraph"/>
    <w:pPr>
      <w:numPr>
        <w:ilvl w:val="0"/>
        <w:numId w:val="1"/>
      </w:numPr>
    </w:pPr>
  </w:style>
  <w:style w:type="paragraph" w:customStyle="1" w:styleId="TocHeading">
    <w:name w:val="TocHeading"/>
    <w:basedOn w:val="Paragraph"/>
    <w:rPr>
      <w:rFonts w:ascii="Nunito" w:eastAsia="Nunito" w:hAnsi="Nunito" w:cs="Nunito"/>
      <w:sz w:val="16"/>
      <w:szCs w:val="16"/>
    </w:rPr>
  </w:style>
  <w:style w:type="paragraph" w:customStyle="1" w:styleId="TocHeading1">
    <w:name w:val="TocHeading1"/>
    <w:basedOn w:val="TocHeading"/>
    <w:pPr>
      <w:keepNext/>
    </w:pPr>
    <w:rPr>
      <w:b/>
      <w:bCs/>
    </w:rPr>
  </w:style>
  <w:style w:type="paragraph" w:customStyle="1" w:styleId="TocHeading2">
    <w:name w:val="TocHeading2"/>
    <w:basedOn w:val="TocHeading"/>
  </w:style>
  <w:style w:type="paragraph" w:customStyle="1" w:styleId="TocHeadingOther">
    <w:name w:val="TocHeadingOther"/>
    <w:basedOn w:val="Paragraph"/>
  </w:style>
  <w:style w:type="paragraph" w:customStyle="1" w:styleId="Graphic">
    <w:name w:val="Graphic"/>
    <w:pPr>
      <w:spacing w:before="85" w:line="207" w:lineRule="atLeast"/>
    </w:pPr>
    <w:rPr>
      <w:sz w:val="18"/>
      <w:szCs w:val="18"/>
    </w:rPr>
  </w:style>
  <w:style w:type="paragraph" w:customStyle="1" w:styleId="GraphicWide">
    <w:name w:val="GraphicWide"/>
    <w:basedOn w:val="Graphic"/>
  </w:style>
  <w:style w:type="paragraph" w:customStyle="1" w:styleId="Heading">
    <w:name w:val="Heading"/>
    <w:pPr>
      <w:keepNext/>
      <w:spacing w:before="136" w:after="136" w:line="272" w:lineRule="atLeast"/>
    </w:pPr>
  </w:style>
  <w:style w:type="paragraph" w:customStyle="1" w:styleId="Heading1">
    <w:name w:val="Heading1"/>
    <w:basedOn w:val="Heading"/>
    <w:pPr>
      <w:spacing w:before="0"/>
    </w:pPr>
    <w:rPr>
      <w:sz w:val="30"/>
      <w:szCs w:val="30"/>
    </w:rPr>
  </w:style>
  <w:style w:type="paragraph" w:customStyle="1" w:styleId="Heading1Margin">
    <w:name w:val="Heading1Margin"/>
    <w:basedOn w:val="Heading1"/>
  </w:style>
  <w:style w:type="paragraph" w:customStyle="1" w:styleId="Heading2">
    <w:name w:val="Heading2"/>
    <w:basedOn w:val="Heading"/>
    <w:pPr>
      <w:spacing w:before="0" w:after="0"/>
    </w:pPr>
    <w:rPr>
      <w:sz w:val="26"/>
      <w:szCs w:val="26"/>
    </w:rPr>
  </w:style>
  <w:style w:type="paragraph" w:customStyle="1" w:styleId="Heading2Margin">
    <w:name w:val="Heading2Margin"/>
    <w:basedOn w:val="Heading2"/>
    <w:pPr>
      <w:spacing w:after="136"/>
    </w:pPr>
  </w:style>
  <w:style w:type="paragraph" w:customStyle="1" w:styleId="Heading3">
    <w:name w:val="Heading3"/>
    <w:basedOn w:val="Heading"/>
    <w:pPr>
      <w:spacing w:before="0" w:after="0"/>
    </w:pPr>
    <w:rPr>
      <w:sz w:val="22"/>
      <w:szCs w:val="22"/>
    </w:rPr>
  </w:style>
  <w:style w:type="paragraph" w:customStyle="1" w:styleId="Heading4">
    <w:name w:val="Heading4"/>
    <w:basedOn w:val="Heading"/>
    <w:pPr>
      <w:spacing w:before="192" w:after="0"/>
    </w:pPr>
  </w:style>
  <w:style w:type="paragraph" w:customStyle="1" w:styleId="Heading5">
    <w:name w:val="Heading5"/>
    <w:basedOn w:val="Heading"/>
    <w:pPr>
      <w:spacing w:before="369"/>
    </w:pPr>
  </w:style>
  <w:style w:type="paragraph" w:customStyle="1" w:styleId="Heading6">
    <w:name w:val="Heading6"/>
    <w:basedOn w:val="Heading"/>
    <w:pPr>
      <w:spacing w:before="369"/>
    </w:pPr>
  </w:style>
  <w:style w:type="paragraph" w:customStyle="1" w:styleId="Heading7">
    <w:name w:val="Heading7"/>
    <w:basedOn w:val="Heading"/>
    <w:pPr>
      <w:spacing w:before="369"/>
    </w:pPr>
  </w:style>
  <w:style w:type="paragraph" w:customStyle="1" w:styleId="Heading8">
    <w:name w:val="Heading8"/>
    <w:basedOn w:val="Heading"/>
    <w:pPr>
      <w:spacing w:before="369"/>
    </w:pPr>
  </w:style>
  <w:style w:type="paragraph" w:customStyle="1" w:styleId="Heading9">
    <w:name w:val="Heading9"/>
    <w:basedOn w:val="Heading"/>
    <w:pPr>
      <w:spacing w:before="369"/>
    </w:pPr>
  </w:style>
  <w:style w:type="paragraph" w:customStyle="1" w:styleId="Heading10">
    <w:name w:val="Heading10"/>
    <w:basedOn w:val="Heading"/>
    <w:pPr>
      <w:spacing w:before="369"/>
    </w:pPr>
  </w:style>
  <w:style w:type="paragraph" w:customStyle="1" w:styleId="SubHeading">
    <w:name w:val="SubHeading"/>
    <w:basedOn w:val="Heading"/>
    <w:pPr>
      <w:spacing w:before="68" w:after="0"/>
    </w:pPr>
    <w:rPr>
      <w:sz w:val="18"/>
      <w:szCs w:val="18"/>
    </w:rPr>
  </w:style>
  <w:style w:type="paragraph" w:styleId="Title">
    <w:name w:val="Title"/>
    <w:basedOn w:val="Heading"/>
    <w:uiPriority w:val="1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bin"/><Relationship Id="rId24"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3920</Words>
  <Characters>22347</Characters>
  <Application>Microsoft Office Word</Application>
  <DocSecurity>0</DocSecurity>
  <Lines>186</Lines>
  <Paragraphs>52</Paragraphs>
  <ScaleCrop>true</ScaleCrop>
  <Company/>
  <LinksUpToDate>false</LinksUpToDate>
  <CharactersWithSpaces>26215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LAS-BEAM Series_A&amp;E_specifications_enUS</dc:title>
  <cp:lastModifiedBy>Bessa Diogo (BT/EIM3.2-ST)</cp:lastModifiedBy>
  <cp:revision>2</cp:revision>
  <dcterms:created xsi:type="dcterms:W3CDTF">2025-08-12T10:00:00Z</dcterms:created>
  <dcterms:modified xsi:type="dcterms:W3CDTF">2025-08-12T08:05:00Z</dcterms:modified>
</cp:coreProperties>
</file>